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D93" w:rsidRPr="00372D93" w:rsidRDefault="00D454B2" w:rsidP="00C7311C">
      <w:pPr>
        <w:ind w:right="283"/>
        <w:rPr>
          <w:rFonts w:ascii="Arial" w:hAnsi="Arial" w:cs="Arial"/>
          <w:sz w:val="32"/>
          <w:szCs w:val="32"/>
        </w:rPr>
      </w:pPr>
      <w:r>
        <w:rPr>
          <w:rFonts w:ascii="Arial" w:hAnsi="Arial" w:cs="Arial"/>
          <w:spacing w:val="-12"/>
          <w:sz w:val="32"/>
          <w:szCs w:val="32"/>
        </w:rPr>
        <w:t>Press Release</w:t>
      </w:r>
      <w:r w:rsidR="00FC03A9">
        <w:rPr>
          <w:rFonts w:ascii="Arial" w:hAnsi="Arial" w:cs="Arial"/>
          <w:sz w:val="32"/>
          <w:szCs w:val="32"/>
        </w:rPr>
        <w:t xml:space="preserve"> (1</w:t>
      </w:r>
      <w:r w:rsidR="0016530E">
        <w:rPr>
          <w:rFonts w:ascii="Arial" w:hAnsi="Arial" w:cs="Arial"/>
          <w:sz w:val="32"/>
          <w:szCs w:val="32"/>
        </w:rPr>
        <w:t>7</w:t>
      </w:r>
      <w:r w:rsidR="00713000">
        <w:rPr>
          <w:rFonts w:ascii="Arial" w:hAnsi="Arial" w:cs="Arial"/>
          <w:sz w:val="32"/>
          <w:szCs w:val="32"/>
        </w:rPr>
        <w:t>/2015</w:t>
      </w:r>
      <w:r w:rsidR="00372D93">
        <w:rPr>
          <w:rFonts w:ascii="Arial" w:hAnsi="Arial" w:cs="Arial"/>
          <w:sz w:val="32"/>
          <w:szCs w:val="32"/>
        </w:rPr>
        <w:t>)</w:t>
      </w:r>
      <w:r>
        <w:rPr>
          <w:rFonts w:ascii="Arial" w:hAnsi="Arial" w:cs="Arial"/>
          <w:sz w:val="32"/>
          <w:szCs w:val="32"/>
        </w:rPr>
        <w:tab/>
      </w:r>
      <w:r w:rsidR="00372D93">
        <w:rPr>
          <w:rFonts w:ascii="Arial" w:hAnsi="Arial" w:cs="Arial"/>
          <w:sz w:val="32"/>
          <w:szCs w:val="32"/>
        </w:rPr>
        <w:tab/>
      </w:r>
      <w:r w:rsidR="00372D93">
        <w:rPr>
          <w:rFonts w:ascii="Arial" w:hAnsi="Arial" w:cs="Arial"/>
          <w:sz w:val="32"/>
          <w:szCs w:val="32"/>
        </w:rPr>
        <w:tab/>
      </w:r>
      <w:r w:rsidR="00372D93" w:rsidRPr="00372D93">
        <w:rPr>
          <w:rFonts w:ascii="Arial" w:hAnsi="Arial" w:cs="Arial"/>
          <w:noProof/>
          <w:sz w:val="32"/>
          <w:szCs w:val="32"/>
        </w:rPr>
        <w:t xml:space="preserve"> </w:t>
      </w:r>
      <w:r w:rsidR="00372D93">
        <w:rPr>
          <w:rFonts w:ascii="Arial" w:hAnsi="Arial" w:cs="Arial"/>
          <w:noProof/>
          <w:sz w:val="32"/>
          <w:szCs w:val="32"/>
          <w:lang w:val="pl-PL" w:eastAsia="pl-PL"/>
        </w:rPr>
        <w:drawing>
          <wp:inline distT="0" distB="0" distL="0" distR="0">
            <wp:extent cx="1914525" cy="609600"/>
            <wp:effectExtent l="0" t="0" r="9525" b="0"/>
            <wp:docPr id="1" name="Grafik 1" descr="Visual_40Jahre_IC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Visual_40Jahre_ICV_RGB"/>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914525" cy="609600"/>
                    </a:xfrm>
                    <a:prstGeom prst="rect">
                      <a:avLst/>
                    </a:prstGeom>
                    <a:noFill/>
                    <a:ln>
                      <a:noFill/>
                    </a:ln>
                  </pic:spPr>
                </pic:pic>
              </a:graphicData>
            </a:graphic>
          </wp:inline>
        </w:drawing>
      </w:r>
      <w:r w:rsidR="00372D93">
        <w:rPr>
          <w:rFonts w:ascii="Arial" w:hAnsi="Arial" w:cs="Arial"/>
          <w:sz w:val="32"/>
          <w:szCs w:val="32"/>
        </w:rPr>
        <w:tab/>
        <w:t>                                     </w:t>
      </w:r>
      <w:r w:rsidR="00372D93">
        <w:rPr>
          <w:rFonts w:ascii="Arial" w:hAnsi="Arial" w:cs="Arial"/>
          <w:sz w:val="32"/>
          <w:szCs w:val="32"/>
        </w:rPr>
        <w:tab/>
      </w:r>
      <w:r w:rsidR="00C7311C">
        <w:rPr>
          <w:rFonts w:ascii="Arial" w:hAnsi="Arial" w:cs="Arial"/>
          <w:sz w:val="32"/>
          <w:szCs w:val="32"/>
        </w:rPr>
        <w:t xml:space="preserve">    </w:t>
      </w:r>
      <w:r w:rsidR="00372D93">
        <w:rPr>
          <w:rFonts w:ascii="Arial" w:hAnsi="Arial" w:cs="Arial"/>
        </w:rPr>
        <w:t>Internationaler Controller Verein eV</w:t>
      </w:r>
    </w:p>
    <w:p w:rsidR="00372D93" w:rsidRDefault="00372D93" w:rsidP="00C7311C">
      <w:pPr>
        <w:ind w:right="283"/>
        <w:rPr>
          <w:rFonts w:ascii="Arial" w:hAnsi="Arial" w:cs="Arial"/>
        </w:rPr>
      </w:pPr>
      <w:r>
        <w:rPr>
          <w:rFonts w:ascii="Arial" w:hAnsi="Arial" w:cs="Arial"/>
        </w:rPr>
        <w:t>________________________________________</w:t>
      </w:r>
      <w:r w:rsidR="00C7311C">
        <w:rPr>
          <w:rFonts w:ascii="Arial" w:hAnsi="Arial" w:cs="Arial"/>
        </w:rPr>
        <w:t>___________________________</w:t>
      </w:r>
    </w:p>
    <w:p w:rsidR="00372D93" w:rsidRDefault="00372D93" w:rsidP="00C7311C">
      <w:pPr>
        <w:ind w:right="283"/>
        <w:rPr>
          <w:rFonts w:ascii="Arial" w:hAnsi="Arial" w:cs="Arial"/>
        </w:rPr>
      </w:pPr>
    </w:p>
    <w:p w:rsidR="00372D93" w:rsidRPr="0086081F" w:rsidRDefault="001001A8" w:rsidP="00C7311C">
      <w:pPr>
        <w:ind w:right="283"/>
        <w:rPr>
          <w:rFonts w:ascii="Arial" w:hAnsi="Arial" w:cs="Arial"/>
          <w:b/>
          <w:bCs/>
          <w:spacing w:val="-4"/>
          <w:sz w:val="28"/>
          <w:szCs w:val="28"/>
        </w:rPr>
      </w:pPr>
      <w:r w:rsidRPr="0086081F">
        <w:rPr>
          <w:rFonts w:ascii="Arial" w:hAnsi="Arial" w:cs="Arial"/>
          <w:b/>
          <w:bCs/>
          <w:spacing w:val="-4"/>
          <w:sz w:val="28"/>
          <w:szCs w:val="28"/>
        </w:rPr>
        <w:t>Controll</w:t>
      </w:r>
      <w:r w:rsidR="0016530E">
        <w:rPr>
          <w:rFonts w:ascii="Arial" w:hAnsi="Arial" w:cs="Arial"/>
          <w:b/>
          <w:bCs/>
          <w:spacing w:val="-4"/>
          <w:sz w:val="28"/>
          <w:szCs w:val="28"/>
        </w:rPr>
        <w:t>er</w:t>
      </w:r>
      <w:r w:rsidR="00D454B2">
        <w:rPr>
          <w:rFonts w:ascii="Arial" w:hAnsi="Arial" w:cs="Arial"/>
          <w:b/>
          <w:bCs/>
          <w:spacing w:val="-4"/>
          <w:sz w:val="28"/>
          <w:szCs w:val="28"/>
        </w:rPr>
        <w:t xml:space="preserve"> Award 2016 </w:t>
      </w:r>
      <w:proofErr w:type="spellStart"/>
      <w:r w:rsidR="00D454B2">
        <w:rPr>
          <w:rFonts w:ascii="Arial" w:hAnsi="Arial" w:cs="Arial"/>
          <w:b/>
          <w:bCs/>
          <w:spacing w:val="-4"/>
          <w:sz w:val="28"/>
          <w:szCs w:val="28"/>
        </w:rPr>
        <w:t>announced</w:t>
      </w:r>
      <w:proofErr w:type="spellEnd"/>
      <w:r w:rsidR="0000583A" w:rsidRPr="0086081F">
        <w:rPr>
          <w:rFonts w:ascii="Arial" w:hAnsi="Arial" w:cs="Arial"/>
          <w:b/>
          <w:bCs/>
          <w:spacing w:val="-4"/>
          <w:sz w:val="28"/>
          <w:szCs w:val="28"/>
        </w:rPr>
        <w:t xml:space="preserve"> </w:t>
      </w:r>
    </w:p>
    <w:p w:rsidR="00372D93" w:rsidRDefault="00372D93" w:rsidP="00C7311C">
      <w:pPr>
        <w:overflowPunct w:val="0"/>
        <w:autoSpaceDE w:val="0"/>
        <w:autoSpaceDN w:val="0"/>
        <w:ind w:right="283"/>
        <w:rPr>
          <w:rFonts w:ascii="Arial" w:hAnsi="Arial" w:cs="Arial"/>
          <w:sz w:val="16"/>
          <w:szCs w:val="16"/>
        </w:rPr>
      </w:pPr>
    </w:p>
    <w:p w:rsidR="00372D93" w:rsidRPr="00FF4169" w:rsidRDefault="001775E0" w:rsidP="00FF4169">
      <w:pPr>
        <w:pStyle w:val="Bezodstpw"/>
        <w:rPr>
          <w:rFonts w:ascii="Arial" w:hAnsi="Arial" w:cs="Arial"/>
          <w:sz w:val="24"/>
          <w:szCs w:val="24"/>
        </w:rPr>
      </w:pPr>
      <w:r w:rsidRPr="00D454B2">
        <w:rPr>
          <w:rFonts w:ascii="Arial" w:hAnsi="Arial" w:cs="Arial"/>
          <w:sz w:val="24"/>
          <w:szCs w:val="24"/>
          <w:lang w:val="en-US"/>
        </w:rPr>
        <w:t xml:space="preserve">Award </w:t>
      </w:r>
      <w:r w:rsidR="00D454B2" w:rsidRPr="00D454B2">
        <w:rPr>
          <w:rFonts w:ascii="Arial" w:hAnsi="Arial" w:cs="Arial"/>
          <w:sz w:val="24"/>
          <w:szCs w:val="24"/>
          <w:lang w:val="en-US"/>
        </w:rPr>
        <w:t xml:space="preserve">for exemplary controlling solution will be given at the biggest European controlling conference on April 25 in Munich. </w:t>
      </w:r>
      <w:r w:rsidR="00D454B2" w:rsidRPr="00D454B2">
        <w:rPr>
          <w:rFonts w:ascii="Arial" w:hAnsi="Arial" w:cs="Arial"/>
          <w:sz w:val="24"/>
          <w:szCs w:val="24"/>
        </w:rPr>
        <w:t xml:space="preserve">Deadline </w:t>
      </w:r>
      <w:proofErr w:type="spellStart"/>
      <w:r w:rsidR="00D454B2" w:rsidRPr="00D454B2">
        <w:rPr>
          <w:rFonts w:ascii="Arial" w:hAnsi="Arial" w:cs="Arial"/>
          <w:sz w:val="24"/>
          <w:szCs w:val="24"/>
        </w:rPr>
        <w:t>for</w:t>
      </w:r>
      <w:proofErr w:type="spellEnd"/>
      <w:r w:rsidR="00D454B2" w:rsidRPr="00D454B2">
        <w:rPr>
          <w:rFonts w:ascii="Arial" w:hAnsi="Arial" w:cs="Arial"/>
          <w:sz w:val="24"/>
          <w:szCs w:val="24"/>
        </w:rPr>
        <w:t xml:space="preserve"> </w:t>
      </w:r>
      <w:proofErr w:type="spellStart"/>
      <w:r w:rsidR="00D454B2" w:rsidRPr="00D454B2">
        <w:rPr>
          <w:rFonts w:ascii="Arial" w:hAnsi="Arial" w:cs="Arial"/>
          <w:sz w:val="24"/>
          <w:szCs w:val="24"/>
        </w:rPr>
        <w:t>submission</w:t>
      </w:r>
      <w:proofErr w:type="spellEnd"/>
      <w:r w:rsidR="00D454B2" w:rsidRPr="00D454B2">
        <w:rPr>
          <w:rFonts w:ascii="Arial" w:hAnsi="Arial" w:cs="Arial"/>
          <w:sz w:val="24"/>
          <w:szCs w:val="24"/>
        </w:rPr>
        <w:t xml:space="preserve">: 31.01.2016. </w:t>
      </w:r>
    </w:p>
    <w:p w:rsidR="00372D93" w:rsidRDefault="00372D93" w:rsidP="00C7311C">
      <w:pPr>
        <w:pStyle w:val="Bezodstpw"/>
        <w:ind w:right="283"/>
        <w:rPr>
          <w:rFonts w:ascii="Arial" w:hAnsi="Arial" w:cs="Arial"/>
          <w:b/>
          <w:bCs/>
          <w:sz w:val="16"/>
          <w:szCs w:val="16"/>
        </w:rPr>
      </w:pPr>
    </w:p>
    <w:p w:rsidR="00372D93" w:rsidRDefault="00372D93" w:rsidP="00C7311C">
      <w:pPr>
        <w:pStyle w:val="HTML-wstpniesformatowany"/>
        <w:spacing w:line="360" w:lineRule="auto"/>
        <w:ind w:right="283"/>
        <w:rPr>
          <w:rFonts w:ascii="Arial" w:hAnsi="Arial" w:cs="Arial"/>
          <w:sz w:val="16"/>
          <w:szCs w:val="16"/>
        </w:rPr>
      </w:pPr>
      <w:bookmarkStart w:id="0" w:name="_GoBack"/>
      <w:bookmarkEnd w:id="0"/>
    </w:p>
    <w:p w:rsidR="001775E0" w:rsidRDefault="00D454B2" w:rsidP="001775E0">
      <w:pPr>
        <w:pStyle w:val="HTML-wstpniesformatowany"/>
        <w:spacing w:line="360" w:lineRule="auto"/>
        <w:ind w:right="283"/>
        <w:rPr>
          <w:rFonts w:ascii="Arial" w:hAnsi="Arial" w:cs="Arial"/>
          <w:sz w:val="22"/>
          <w:szCs w:val="22"/>
        </w:rPr>
      </w:pPr>
      <w:r w:rsidRPr="00D454B2">
        <w:rPr>
          <w:rFonts w:ascii="Arial" w:hAnsi="Arial" w:cs="Arial"/>
          <w:i/>
          <w:iCs/>
          <w:sz w:val="22"/>
          <w:szCs w:val="22"/>
          <w:lang w:val="en-US"/>
        </w:rPr>
        <w:t xml:space="preserve">Munich, December 31, 2015 – </w:t>
      </w:r>
      <w:r w:rsidRPr="00D454B2">
        <w:rPr>
          <w:rFonts w:ascii="Arial" w:hAnsi="Arial" w:cs="Arial"/>
          <w:b/>
          <w:iCs/>
          <w:sz w:val="22"/>
          <w:szCs w:val="22"/>
          <w:lang w:val="en-US"/>
        </w:rPr>
        <w:t xml:space="preserve">With their exemplary controlling solutions controllers or controllers’ teams can submit for the prestigious Controller Award of the International Controller Association by January 31, 2016. </w:t>
      </w:r>
      <w:r w:rsidRPr="00D454B2">
        <w:rPr>
          <w:rFonts w:ascii="Arial" w:hAnsi="Arial" w:cs="Arial"/>
          <w:b/>
          <w:iCs/>
          <w:sz w:val="22"/>
          <w:szCs w:val="22"/>
          <w:lang w:val="en-US"/>
        </w:rPr>
        <w:t xml:space="preserve">The award </w:t>
      </w:r>
      <w:r w:rsidRPr="00D454B2">
        <w:rPr>
          <w:rFonts w:ascii="Arial" w:hAnsi="Arial" w:cs="Arial"/>
          <w:b/>
          <w:iCs/>
          <w:sz w:val="22"/>
          <w:szCs w:val="22"/>
          <w:lang w:val="en-US"/>
        </w:rPr>
        <w:t>worth 5.000 EUR w</w:t>
      </w:r>
      <w:r w:rsidRPr="00D454B2">
        <w:rPr>
          <w:rFonts w:ascii="Arial" w:hAnsi="Arial" w:cs="Arial"/>
          <w:b/>
          <w:iCs/>
          <w:sz w:val="22"/>
          <w:szCs w:val="22"/>
          <w:lang w:val="en-US"/>
        </w:rPr>
        <w:t xml:space="preserve">ill be presented </w:t>
      </w:r>
      <w:r w:rsidRPr="00D454B2">
        <w:rPr>
          <w:rFonts w:ascii="Arial" w:hAnsi="Arial" w:cs="Arial"/>
          <w:b/>
          <w:iCs/>
          <w:sz w:val="22"/>
          <w:szCs w:val="22"/>
          <w:lang w:val="en-US"/>
        </w:rPr>
        <w:t xml:space="preserve">on April 25, </w:t>
      </w:r>
      <w:r w:rsidRPr="00D454B2">
        <w:rPr>
          <w:rFonts w:ascii="Arial" w:hAnsi="Arial" w:cs="Arial"/>
          <w:b/>
          <w:iCs/>
          <w:sz w:val="22"/>
          <w:szCs w:val="22"/>
          <w:lang w:val="en-US"/>
        </w:rPr>
        <w:t xml:space="preserve">at the </w:t>
      </w:r>
      <w:r w:rsidRPr="00D454B2">
        <w:rPr>
          <w:rFonts w:ascii="Arial" w:hAnsi="Arial" w:cs="Arial"/>
          <w:b/>
          <w:iCs/>
          <w:sz w:val="22"/>
          <w:szCs w:val="22"/>
          <w:lang w:val="en-US"/>
        </w:rPr>
        <w:t xml:space="preserve">biggest controlling conference in Europe, </w:t>
      </w:r>
      <w:r w:rsidRPr="00D454B2">
        <w:rPr>
          <w:rFonts w:ascii="Arial" w:hAnsi="Arial" w:cs="Arial"/>
          <w:b/>
          <w:iCs/>
          <w:sz w:val="22"/>
          <w:szCs w:val="22"/>
          <w:lang w:val="en-US"/>
        </w:rPr>
        <w:t>41st Controller Congress in Munich.</w:t>
      </w:r>
      <w:r>
        <w:rPr>
          <w:lang w:val="en-US"/>
        </w:rPr>
        <w:t xml:space="preserve"> </w:t>
      </w:r>
    </w:p>
    <w:p w:rsidR="00D85002" w:rsidRPr="00FB30FD" w:rsidRDefault="00565776" w:rsidP="00FB30FD">
      <w:pPr>
        <w:pStyle w:val="NormalnyWeb"/>
        <w:shd w:val="clear" w:color="auto" w:fill="FFFFFF"/>
        <w:spacing w:after="0" w:afterAutospacing="0" w:line="360" w:lineRule="auto"/>
        <w:rPr>
          <w:rFonts w:ascii="Arial" w:eastAsiaTheme="minorHAnsi" w:hAnsi="Arial" w:cs="Arial"/>
          <w:sz w:val="22"/>
          <w:szCs w:val="22"/>
          <w:lang w:val="en-US" w:eastAsia="de-DE"/>
        </w:rPr>
      </w:pPr>
      <w:r w:rsidRPr="00FB30FD">
        <w:rPr>
          <w:rFonts w:ascii="Arial" w:hAnsi="Arial" w:cs="Arial"/>
          <w:sz w:val="22"/>
          <w:szCs w:val="22"/>
          <w:lang w:val="en-US"/>
        </w:rPr>
        <w:t>The winners will be elected by the international Jury led by</w:t>
      </w:r>
      <w:r w:rsidR="00BA3B50" w:rsidRPr="00FB30FD">
        <w:rPr>
          <w:rFonts w:ascii="Arial" w:hAnsi="Arial" w:cs="Arial"/>
          <w:sz w:val="22"/>
          <w:szCs w:val="22"/>
          <w:lang w:val="en-US"/>
        </w:rPr>
        <w:t xml:space="preserve"> Prof. Dr. Dr. </w:t>
      </w:r>
      <w:proofErr w:type="spellStart"/>
      <w:r w:rsidR="00BA3B50" w:rsidRPr="00FB30FD">
        <w:rPr>
          <w:rFonts w:ascii="Arial" w:hAnsi="Arial" w:cs="Arial"/>
          <w:sz w:val="22"/>
          <w:szCs w:val="22"/>
          <w:lang w:val="en-US"/>
        </w:rPr>
        <w:t>h.c</w:t>
      </w:r>
      <w:proofErr w:type="spellEnd"/>
      <w:r w:rsidR="00BA3B50" w:rsidRPr="00FB30FD">
        <w:rPr>
          <w:rFonts w:ascii="Arial" w:hAnsi="Arial" w:cs="Arial"/>
          <w:sz w:val="22"/>
          <w:szCs w:val="22"/>
          <w:lang w:val="en-US"/>
        </w:rPr>
        <w:t xml:space="preserve">. Jürgen Weber, </w:t>
      </w:r>
      <w:r w:rsidR="001775E0" w:rsidRPr="00FB30FD">
        <w:rPr>
          <w:rFonts w:ascii="Arial" w:hAnsi="Arial" w:cs="Arial"/>
          <w:sz w:val="22"/>
          <w:szCs w:val="22"/>
          <w:lang w:val="en-US"/>
        </w:rPr>
        <w:t xml:space="preserve">Otto </w:t>
      </w:r>
      <w:proofErr w:type="spellStart"/>
      <w:r w:rsidR="001775E0" w:rsidRPr="00FB30FD">
        <w:rPr>
          <w:rFonts w:ascii="Arial" w:hAnsi="Arial" w:cs="Arial"/>
          <w:sz w:val="22"/>
          <w:szCs w:val="22"/>
          <w:lang w:val="en-US"/>
        </w:rPr>
        <w:t>Beisheim</w:t>
      </w:r>
      <w:proofErr w:type="spellEnd"/>
      <w:r w:rsidR="001775E0" w:rsidRPr="00FB30FD">
        <w:rPr>
          <w:rFonts w:ascii="Arial" w:hAnsi="Arial" w:cs="Arial"/>
          <w:sz w:val="22"/>
          <w:szCs w:val="22"/>
          <w:lang w:val="en-US"/>
        </w:rPr>
        <w:t xml:space="preserve"> School of Management, Institut</w:t>
      </w:r>
      <w:r w:rsidRPr="00FB30FD">
        <w:rPr>
          <w:rFonts w:ascii="Arial" w:hAnsi="Arial" w:cs="Arial"/>
          <w:sz w:val="22"/>
          <w:szCs w:val="22"/>
          <w:lang w:val="en-US"/>
        </w:rPr>
        <w:t>e for</w:t>
      </w:r>
      <w:r w:rsidR="001775E0" w:rsidRPr="00FB30FD">
        <w:rPr>
          <w:rFonts w:ascii="Arial" w:hAnsi="Arial" w:cs="Arial"/>
          <w:sz w:val="22"/>
          <w:szCs w:val="22"/>
          <w:lang w:val="en-US"/>
        </w:rPr>
        <w:t xml:space="preserve"> Management </w:t>
      </w:r>
      <w:r w:rsidRPr="00FB30FD">
        <w:rPr>
          <w:rFonts w:ascii="Arial" w:hAnsi="Arial" w:cs="Arial"/>
          <w:sz w:val="22"/>
          <w:szCs w:val="22"/>
          <w:lang w:val="en-US"/>
        </w:rPr>
        <w:t>and</w:t>
      </w:r>
      <w:r w:rsidR="001775E0" w:rsidRPr="00FB30FD">
        <w:rPr>
          <w:rFonts w:ascii="Arial" w:hAnsi="Arial" w:cs="Arial"/>
          <w:sz w:val="22"/>
          <w:szCs w:val="22"/>
          <w:lang w:val="en-US"/>
        </w:rPr>
        <w:t xml:space="preserve"> Controlling (IMC),</w:t>
      </w:r>
      <w:r w:rsidR="00BA3B50" w:rsidRPr="00FB30FD">
        <w:rPr>
          <w:rFonts w:ascii="Arial" w:hAnsi="Arial" w:cs="Arial"/>
          <w:sz w:val="22"/>
          <w:szCs w:val="22"/>
          <w:lang w:val="en-US"/>
        </w:rPr>
        <w:t xml:space="preserve"> </w:t>
      </w:r>
      <w:r w:rsidRPr="00FB30FD">
        <w:rPr>
          <w:rFonts w:ascii="Arial" w:hAnsi="Arial" w:cs="Arial"/>
          <w:sz w:val="22"/>
          <w:szCs w:val="22"/>
          <w:lang w:val="en-US"/>
        </w:rPr>
        <w:t xml:space="preserve">Chairman of the ICV Board of Trustees. </w:t>
      </w:r>
      <w:r w:rsidR="00D85002" w:rsidRPr="00FB30FD">
        <w:rPr>
          <w:rFonts w:ascii="Arial" w:eastAsiaTheme="minorHAnsi" w:hAnsi="Arial" w:cs="Arial"/>
          <w:sz w:val="22"/>
          <w:szCs w:val="22"/>
          <w:lang w:val="en-US" w:eastAsia="de-DE"/>
        </w:rPr>
        <w:t>The selection of the best controlling solution is based on the controller’s mission statement defined by the ICV and the International Group of Controlling (IGC).</w:t>
      </w:r>
    </w:p>
    <w:p w:rsidR="00D85002" w:rsidRPr="00D85002" w:rsidRDefault="00D85002" w:rsidP="00FB30FD">
      <w:pPr>
        <w:shd w:val="clear" w:color="auto" w:fill="FFFFFF"/>
        <w:spacing w:before="100" w:beforeAutospacing="1" w:line="360" w:lineRule="auto"/>
        <w:rPr>
          <w:rFonts w:ascii="Arial" w:hAnsi="Arial" w:cs="Arial"/>
        </w:rPr>
      </w:pPr>
      <w:r w:rsidRPr="00D85002">
        <w:rPr>
          <w:rFonts w:ascii="Arial" w:hAnsi="Arial" w:cs="Arial"/>
        </w:rPr>
        <w:t xml:space="preserve">An </w:t>
      </w:r>
      <w:proofErr w:type="spellStart"/>
      <w:r w:rsidRPr="00D85002">
        <w:rPr>
          <w:rFonts w:ascii="Arial" w:hAnsi="Arial" w:cs="Arial"/>
        </w:rPr>
        <w:t>exemplary</w:t>
      </w:r>
      <w:proofErr w:type="spellEnd"/>
      <w:r w:rsidRPr="00D85002">
        <w:rPr>
          <w:rFonts w:ascii="Arial" w:hAnsi="Arial" w:cs="Arial"/>
        </w:rPr>
        <w:t xml:space="preserve"> </w:t>
      </w:r>
      <w:proofErr w:type="spellStart"/>
      <w:r w:rsidRPr="00D85002">
        <w:rPr>
          <w:rFonts w:ascii="Arial" w:hAnsi="Arial" w:cs="Arial"/>
        </w:rPr>
        <w:t>controlling</w:t>
      </w:r>
      <w:proofErr w:type="spellEnd"/>
      <w:r w:rsidRPr="00D85002">
        <w:rPr>
          <w:rFonts w:ascii="Arial" w:hAnsi="Arial" w:cs="Arial"/>
        </w:rPr>
        <w:t xml:space="preserve"> </w:t>
      </w:r>
      <w:proofErr w:type="spellStart"/>
      <w:r w:rsidRPr="00D85002">
        <w:rPr>
          <w:rFonts w:ascii="Arial" w:hAnsi="Arial" w:cs="Arial"/>
        </w:rPr>
        <w:t>solution</w:t>
      </w:r>
      <w:proofErr w:type="spellEnd"/>
      <w:r w:rsidRPr="00D85002">
        <w:rPr>
          <w:rFonts w:ascii="Arial" w:hAnsi="Arial" w:cs="Arial"/>
        </w:rPr>
        <w:t xml:space="preserve"> has to meet the following criteria:</w:t>
      </w:r>
    </w:p>
    <w:p w:rsidR="00D85002" w:rsidRPr="00D85002" w:rsidRDefault="00D85002" w:rsidP="00FB30FD">
      <w:pPr>
        <w:numPr>
          <w:ilvl w:val="0"/>
          <w:numId w:val="5"/>
        </w:numPr>
        <w:spacing w:before="100" w:beforeAutospacing="1" w:after="100" w:afterAutospacing="1" w:line="360" w:lineRule="auto"/>
        <w:rPr>
          <w:rFonts w:ascii="Arial" w:hAnsi="Arial" w:cs="Arial"/>
        </w:rPr>
      </w:pPr>
      <w:r w:rsidRPr="00D85002">
        <w:rPr>
          <w:rFonts w:ascii="Arial" w:hAnsi="Arial" w:cs="Arial"/>
        </w:rPr>
        <w:t>it contributes to a significant change which has been tested in practice,</w:t>
      </w:r>
    </w:p>
    <w:p w:rsidR="00D85002" w:rsidRPr="00D85002" w:rsidRDefault="00D85002" w:rsidP="00FB30FD">
      <w:pPr>
        <w:numPr>
          <w:ilvl w:val="0"/>
          <w:numId w:val="5"/>
        </w:numPr>
        <w:spacing w:before="100" w:beforeAutospacing="1" w:after="100" w:afterAutospacing="1" w:line="360" w:lineRule="auto"/>
        <w:rPr>
          <w:rFonts w:ascii="Arial" w:hAnsi="Arial" w:cs="Arial"/>
        </w:rPr>
      </w:pPr>
      <w:r w:rsidRPr="00D85002">
        <w:rPr>
          <w:rFonts w:ascii="Arial" w:hAnsi="Arial" w:cs="Arial"/>
        </w:rPr>
        <w:t>this change affects not only the controlling department, but contributes to the success of the whole company,</w:t>
      </w:r>
    </w:p>
    <w:p w:rsidR="00D85002" w:rsidRPr="00D85002" w:rsidRDefault="00D85002" w:rsidP="00FB30FD">
      <w:pPr>
        <w:numPr>
          <w:ilvl w:val="0"/>
          <w:numId w:val="5"/>
        </w:numPr>
        <w:spacing w:before="100" w:beforeAutospacing="1" w:after="100" w:afterAutospacing="1" w:line="360" w:lineRule="auto"/>
        <w:rPr>
          <w:rFonts w:ascii="Arial" w:hAnsi="Arial" w:cs="Arial"/>
        </w:rPr>
      </w:pPr>
      <w:r w:rsidRPr="00D85002">
        <w:rPr>
          <w:rFonts w:ascii="Arial" w:hAnsi="Arial" w:cs="Arial"/>
        </w:rPr>
        <w:t>the change has been developed by controllers in-house and represents an innovation.</w:t>
      </w:r>
    </w:p>
    <w:p w:rsidR="001775E0" w:rsidRPr="00FB30FD" w:rsidRDefault="00536BDD" w:rsidP="00FB30FD">
      <w:pPr>
        <w:pStyle w:val="HTML-wstpniesformatowany"/>
        <w:spacing w:line="360" w:lineRule="auto"/>
        <w:ind w:right="283"/>
        <w:rPr>
          <w:rFonts w:ascii="Arial" w:hAnsi="Arial" w:cs="Arial"/>
          <w:sz w:val="22"/>
          <w:szCs w:val="22"/>
          <w:lang w:val="en-US"/>
        </w:rPr>
      </w:pPr>
      <w:r w:rsidRPr="00FB30FD">
        <w:rPr>
          <w:rFonts w:ascii="Arial" w:hAnsi="Arial" w:cs="Arial"/>
          <w:sz w:val="22"/>
          <w:szCs w:val="22"/>
          <w:lang w:val="en-US"/>
        </w:rPr>
        <w:t xml:space="preserve">In the questionnaire (Word) </w:t>
      </w:r>
      <w:r w:rsidR="00FB30FD" w:rsidRPr="00FB30FD">
        <w:rPr>
          <w:rFonts w:ascii="Arial" w:hAnsi="Arial" w:cs="Arial"/>
          <w:sz w:val="22"/>
          <w:szCs w:val="22"/>
          <w:lang w:val="en-US"/>
        </w:rPr>
        <w:t xml:space="preserve">you have to fill in details on the controlling project: situation at the beginning and after finishing the project, motivation, goals, implementation, people engaged and experiences, as well as the </w:t>
      </w:r>
      <w:r w:rsidR="00FB30FD" w:rsidRPr="00FB30FD">
        <w:rPr>
          <w:rFonts w:ascii="Arial" w:hAnsi="Arial" w:cs="Arial"/>
          <w:sz w:val="22"/>
          <w:szCs w:val="22"/>
          <w:lang w:val="en-US"/>
        </w:rPr>
        <w:t xml:space="preserve">information about the contribution of the project </w:t>
      </w:r>
      <w:r w:rsidR="00FB30FD" w:rsidRPr="00FB30FD">
        <w:rPr>
          <w:rFonts w:ascii="Arial" w:hAnsi="Arial" w:cs="Arial"/>
          <w:sz w:val="22"/>
          <w:szCs w:val="22"/>
          <w:lang w:val="en-US"/>
        </w:rPr>
        <w:t>t</w:t>
      </w:r>
      <w:r w:rsidR="00FB30FD" w:rsidRPr="00FB30FD">
        <w:rPr>
          <w:rFonts w:ascii="Arial" w:hAnsi="Arial" w:cs="Arial"/>
          <w:sz w:val="22"/>
          <w:szCs w:val="22"/>
          <w:lang w:val="en-US"/>
        </w:rPr>
        <w:t>o the company's success</w:t>
      </w:r>
      <w:r w:rsidR="00FB30FD" w:rsidRPr="00FB30FD">
        <w:rPr>
          <w:rFonts w:ascii="Arial" w:hAnsi="Arial" w:cs="Arial"/>
          <w:sz w:val="22"/>
          <w:szCs w:val="22"/>
          <w:lang w:val="en-US"/>
        </w:rPr>
        <w:t>.</w:t>
      </w:r>
    </w:p>
    <w:p w:rsidR="00565776" w:rsidRPr="00FB30FD" w:rsidRDefault="00565776" w:rsidP="00FB30FD">
      <w:pPr>
        <w:pStyle w:val="NormalnyWeb"/>
        <w:shd w:val="clear" w:color="auto" w:fill="FFFFFF"/>
        <w:spacing w:after="0" w:afterAutospacing="0" w:line="360" w:lineRule="auto"/>
        <w:rPr>
          <w:rFonts w:ascii="Arial" w:eastAsiaTheme="minorHAnsi" w:hAnsi="Arial" w:cs="Arial"/>
          <w:sz w:val="22"/>
          <w:szCs w:val="22"/>
          <w:lang w:val="en-US" w:eastAsia="de-DE"/>
        </w:rPr>
      </w:pPr>
      <w:r w:rsidRPr="00FB30FD">
        <w:rPr>
          <w:rFonts w:ascii="Arial" w:eastAsiaTheme="minorHAnsi" w:hAnsi="Arial" w:cs="Arial"/>
          <w:sz w:val="22"/>
          <w:szCs w:val="22"/>
          <w:lang w:val="en-US" w:eastAsia="de-DE"/>
        </w:rPr>
        <w:t xml:space="preserve">For further information, please contact Prof. Dr. Dr. </w:t>
      </w:r>
      <w:proofErr w:type="spellStart"/>
      <w:r w:rsidRPr="00FB30FD">
        <w:rPr>
          <w:rFonts w:ascii="Arial" w:eastAsiaTheme="minorHAnsi" w:hAnsi="Arial" w:cs="Arial"/>
          <w:sz w:val="22"/>
          <w:szCs w:val="22"/>
          <w:lang w:val="en-US" w:eastAsia="de-DE"/>
        </w:rPr>
        <w:t>h.c</w:t>
      </w:r>
      <w:proofErr w:type="spellEnd"/>
      <w:r w:rsidRPr="00FB30FD">
        <w:rPr>
          <w:rFonts w:ascii="Arial" w:eastAsiaTheme="minorHAnsi" w:hAnsi="Arial" w:cs="Arial"/>
          <w:sz w:val="22"/>
          <w:szCs w:val="22"/>
          <w:lang w:val="en-US" w:eastAsia="de-DE"/>
        </w:rPr>
        <w:t xml:space="preserve">. Jürgen Weber, Chair of Management Accounting and Control, WHU </w:t>
      </w:r>
      <w:proofErr w:type="spellStart"/>
      <w:r w:rsidRPr="00FB30FD">
        <w:rPr>
          <w:rFonts w:ascii="Arial" w:eastAsiaTheme="minorHAnsi" w:hAnsi="Arial" w:cs="Arial"/>
          <w:sz w:val="22"/>
          <w:szCs w:val="22"/>
          <w:lang w:val="en-US" w:eastAsia="de-DE"/>
        </w:rPr>
        <w:t>Vallendar</w:t>
      </w:r>
      <w:proofErr w:type="spellEnd"/>
      <w:r w:rsidRPr="00FB30FD">
        <w:rPr>
          <w:rFonts w:ascii="Arial" w:eastAsiaTheme="minorHAnsi" w:hAnsi="Arial" w:cs="Arial"/>
          <w:sz w:val="22"/>
          <w:szCs w:val="22"/>
          <w:lang w:val="en-US" w:eastAsia="de-DE"/>
        </w:rPr>
        <w:t xml:space="preserve">, by phone: +49-261-6509 471. </w:t>
      </w:r>
    </w:p>
    <w:p w:rsidR="00565776" w:rsidRPr="00FB30FD" w:rsidRDefault="00565776" w:rsidP="00FB30FD">
      <w:pPr>
        <w:pStyle w:val="NormalnyWeb"/>
        <w:shd w:val="clear" w:color="auto" w:fill="FFFFFF"/>
        <w:spacing w:after="0" w:afterAutospacing="0" w:line="360" w:lineRule="auto"/>
        <w:rPr>
          <w:rFonts w:ascii="Arial" w:eastAsiaTheme="minorHAnsi" w:hAnsi="Arial" w:cs="Arial"/>
          <w:sz w:val="22"/>
          <w:szCs w:val="22"/>
          <w:lang w:val="de-DE" w:eastAsia="de-DE"/>
        </w:rPr>
      </w:pPr>
      <w:proofErr w:type="spellStart"/>
      <w:r w:rsidRPr="00FB30FD">
        <w:rPr>
          <w:rFonts w:ascii="Arial" w:eastAsiaTheme="minorHAnsi" w:hAnsi="Arial" w:cs="Arial"/>
          <w:sz w:val="22"/>
          <w:szCs w:val="22"/>
          <w:lang w:val="de-DE" w:eastAsia="de-DE"/>
        </w:rPr>
        <w:t>Entitled</w:t>
      </w:r>
      <w:proofErr w:type="spellEnd"/>
      <w:r w:rsidRPr="00FB30FD">
        <w:rPr>
          <w:rFonts w:ascii="Arial" w:eastAsiaTheme="minorHAnsi" w:hAnsi="Arial" w:cs="Arial"/>
          <w:sz w:val="22"/>
          <w:szCs w:val="22"/>
          <w:lang w:val="de-DE" w:eastAsia="de-DE"/>
        </w:rPr>
        <w:t xml:space="preserve"> </w:t>
      </w:r>
      <w:proofErr w:type="spellStart"/>
      <w:r w:rsidRPr="00FB30FD">
        <w:rPr>
          <w:rFonts w:ascii="Arial" w:eastAsiaTheme="minorHAnsi" w:hAnsi="Arial" w:cs="Arial"/>
          <w:sz w:val="22"/>
          <w:szCs w:val="22"/>
          <w:lang w:val="de-DE" w:eastAsia="de-DE"/>
        </w:rPr>
        <w:t>to</w:t>
      </w:r>
      <w:proofErr w:type="spellEnd"/>
      <w:r w:rsidRPr="00FB30FD">
        <w:rPr>
          <w:rFonts w:ascii="Arial" w:eastAsiaTheme="minorHAnsi" w:hAnsi="Arial" w:cs="Arial"/>
          <w:sz w:val="22"/>
          <w:szCs w:val="22"/>
          <w:lang w:val="de-DE" w:eastAsia="de-DE"/>
        </w:rPr>
        <w:t xml:space="preserve"> </w:t>
      </w:r>
      <w:proofErr w:type="spellStart"/>
      <w:r w:rsidRPr="00FB30FD">
        <w:rPr>
          <w:rFonts w:ascii="Arial" w:eastAsiaTheme="minorHAnsi" w:hAnsi="Arial" w:cs="Arial"/>
          <w:sz w:val="22"/>
          <w:szCs w:val="22"/>
          <w:lang w:val="de-DE" w:eastAsia="de-DE"/>
        </w:rPr>
        <w:t>participate</w:t>
      </w:r>
      <w:proofErr w:type="spellEnd"/>
      <w:r w:rsidRPr="00FB30FD">
        <w:rPr>
          <w:rFonts w:ascii="Arial" w:eastAsiaTheme="minorHAnsi" w:hAnsi="Arial" w:cs="Arial"/>
          <w:sz w:val="22"/>
          <w:szCs w:val="22"/>
          <w:lang w:val="de-DE" w:eastAsia="de-DE"/>
        </w:rPr>
        <w:t xml:space="preserve"> in that competition are controllers who implemented a project within the last 12 months either in a profit or a non-profit organization. The project must </w:t>
      </w:r>
      <w:r w:rsidRPr="00FB30FD">
        <w:rPr>
          <w:rFonts w:ascii="Arial" w:eastAsiaTheme="minorHAnsi" w:hAnsi="Arial" w:cs="Arial"/>
          <w:sz w:val="22"/>
          <w:szCs w:val="22"/>
          <w:lang w:val="de-DE" w:eastAsia="de-DE"/>
        </w:rPr>
        <w:lastRenderedPageBreak/>
        <w:t>not have been published nor entered into any other competition. Deadline for submission of your exemplary solution</w:t>
      </w:r>
      <w:r w:rsidRPr="00FB30FD">
        <w:rPr>
          <w:rFonts w:ascii="Arial" w:eastAsiaTheme="minorHAnsi" w:hAnsi="Arial" w:cs="Arial"/>
          <w:sz w:val="22"/>
          <w:szCs w:val="22"/>
          <w:lang w:val="de-DE" w:eastAsia="de-DE"/>
        </w:rPr>
        <w:t xml:space="preserve"> at the ICV Office (</w:t>
      </w:r>
      <w:r w:rsidRPr="00FB30FD">
        <w:rPr>
          <w:rFonts w:ascii="Arial" w:eastAsiaTheme="minorHAnsi" w:hAnsi="Arial" w:cs="Arial"/>
          <w:sz w:val="22"/>
          <w:szCs w:val="22"/>
          <w:lang w:val="de-DE" w:eastAsia="de-DE"/>
        </w:rPr>
        <w:t>D-82237 Wörthsee, Münchner Str. 8, c.guenther@icv-controlling.com</w:t>
      </w:r>
      <w:r w:rsidRPr="00FB30FD">
        <w:rPr>
          <w:rFonts w:ascii="Arial" w:eastAsiaTheme="minorHAnsi" w:hAnsi="Arial" w:cs="Arial"/>
          <w:sz w:val="22"/>
          <w:szCs w:val="22"/>
          <w:lang w:val="de-DE" w:eastAsia="de-DE"/>
        </w:rPr>
        <w:t>) is January 31</w:t>
      </w:r>
      <w:r w:rsidRPr="00FB30FD">
        <w:rPr>
          <w:rFonts w:ascii="Arial" w:eastAsiaTheme="minorHAnsi" w:hAnsi="Arial" w:cs="Arial"/>
          <w:sz w:val="22"/>
          <w:szCs w:val="22"/>
          <w:lang w:val="de-DE" w:eastAsia="de-DE"/>
        </w:rPr>
        <w:t>, 2016.</w:t>
      </w:r>
    </w:p>
    <w:p w:rsidR="00565776" w:rsidRPr="00FB30FD" w:rsidRDefault="00565776" w:rsidP="00FB30FD">
      <w:pPr>
        <w:pStyle w:val="HTML-wstpniesformatowany"/>
        <w:spacing w:line="360" w:lineRule="auto"/>
        <w:ind w:right="283"/>
        <w:rPr>
          <w:rFonts w:ascii="Arial" w:hAnsi="Arial" w:cs="Arial"/>
          <w:sz w:val="22"/>
          <w:szCs w:val="22"/>
          <w:lang w:val="en-US"/>
        </w:rPr>
      </w:pPr>
    </w:p>
    <w:p w:rsidR="00916C96" w:rsidRPr="00FB30FD" w:rsidRDefault="00536BDD" w:rsidP="00FB30FD">
      <w:pPr>
        <w:pStyle w:val="HTML-wstpniesformatowany"/>
        <w:spacing w:line="360" w:lineRule="auto"/>
        <w:ind w:right="283"/>
        <w:rPr>
          <w:rFonts w:ascii="Arial" w:hAnsi="Arial" w:cs="Arial"/>
          <w:sz w:val="22"/>
          <w:szCs w:val="22"/>
          <w:lang w:val="en-US"/>
        </w:rPr>
      </w:pPr>
      <w:r w:rsidRPr="00FB30FD">
        <w:rPr>
          <w:rFonts w:ascii="Arial" w:hAnsi="Arial" w:cs="Arial"/>
          <w:sz w:val="22"/>
          <w:szCs w:val="22"/>
          <w:lang w:val="en-US"/>
        </w:rPr>
        <w:t xml:space="preserve">Information &amp; documents on the ICV Webpage </w:t>
      </w:r>
      <w:r w:rsidR="00BA3B50" w:rsidRPr="00FB30FD">
        <w:rPr>
          <w:rFonts w:ascii="Arial" w:hAnsi="Arial" w:cs="Arial"/>
          <w:sz w:val="22"/>
          <w:szCs w:val="22"/>
          <w:lang w:val="en-US"/>
        </w:rPr>
        <w:t xml:space="preserve">www.icv-controlling.com &gt;&gt;&gt; </w:t>
      </w:r>
      <w:r w:rsidRPr="00FB30FD">
        <w:rPr>
          <w:rFonts w:ascii="Arial" w:hAnsi="Arial" w:cs="Arial"/>
          <w:sz w:val="22"/>
          <w:szCs w:val="22"/>
          <w:lang w:val="en-US"/>
        </w:rPr>
        <w:t>Association</w:t>
      </w:r>
      <w:r w:rsidR="00BA3B50" w:rsidRPr="00FB30FD">
        <w:rPr>
          <w:rFonts w:ascii="Arial" w:hAnsi="Arial" w:cs="Arial"/>
          <w:sz w:val="22"/>
          <w:szCs w:val="22"/>
          <w:lang w:val="en-US"/>
        </w:rPr>
        <w:t xml:space="preserve"> &gt;&gt;&gt; Awards &gt;&gt;&gt; </w:t>
      </w:r>
      <w:r w:rsidRPr="00FB30FD">
        <w:rPr>
          <w:rFonts w:ascii="Arial" w:hAnsi="Arial" w:cs="Arial"/>
          <w:sz w:val="22"/>
          <w:szCs w:val="22"/>
          <w:lang w:val="en-US"/>
        </w:rPr>
        <w:t>Announcements</w:t>
      </w:r>
      <w:r w:rsidR="00BA3B50" w:rsidRPr="00FB30FD">
        <w:rPr>
          <w:rFonts w:ascii="Arial" w:hAnsi="Arial" w:cs="Arial"/>
          <w:sz w:val="22"/>
          <w:szCs w:val="22"/>
          <w:lang w:val="en-US"/>
        </w:rPr>
        <w:t xml:space="preserve"> (</w:t>
      </w:r>
      <w:r w:rsidRPr="00FB30FD">
        <w:rPr>
          <w:rFonts w:ascii="Arial" w:hAnsi="Arial" w:cs="Arial"/>
          <w:sz w:val="22"/>
          <w:szCs w:val="22"/>
          <w:lang w:val="en-US"/>
        </w:rPr>
        <w:t>https://www.icv-controlling.com/en/association/awards/announcements.html</w:t>
      </w:r>
      <w:r w:rsidR="00BA3B50" w:rsidRPr="00FB30FD">
        <w:rPr>
          <w:rFonts w:ascii="Arial" w:hAnsi="Arial" w:cs="Arial"/>
          <w:sz w:val="22"/>
          <w:szCs w:val="22"/>
          <w:lang w:val="en-US"/>
        </w:rPr>
        <w:t>)</w:t>
      </w:r>
    </w:p>
    <w:p w:rsidR="00976263" w:rsidRPr="00536BDD" w:rsidRDefault="00976263" w:rsidP="00976263">
      <w:pPr>
        <w:pStyle w:val="HTML-wstpniesformatowany"/>
        <w:spacing w:line="360" w:lineRule="auto"/>
        <w:ind w:right="283"/>
        <w:rPr>
          <w:rFonts w:ascii="Arial" w:hAnsi="Arial" w:cs="Arial"/>
          <w:sz w:val="22"/>
          <w:szCs w:val="22"/>
          <w:lang w:val="en-US"/>
        </w:rPr>
      </w:pPr>
    </w:p>
    <w:p w:rsidR="00FB30FD" w:rsidRPr="00FB30FD" w:rsidRDefault="00FB30FD" w:rsidP="00FB30FD">
      <w:pPr>
        <w:pStyle w:val="NormalnyWeb"/>
        <w:spacing w:before="0" w:beforeAutospacing="0" w:after="60" w:afterAutospacing="0"/>
        <w:rPr>
          <w:rStyle w:val="Uwydatnienie"/>
          <w:rFonts w:ascii="Arial" w:eastAsiaTheme="minorHAnsi" w:hAnsi="Arial" w:cs="Arial"/>
          <w:sz w:val="22"/>
          <w:szCs w:val="22"/>
          <w:lang w:val="en-US" w:eastAsia="de-DE"/>
        </w:rPr>
      </w:pPr>
      <w:r w:rsidRPr="00FB30FD">
        <w:rPr>
          <w:rStyle w:val="Uwydatnienie"/>
          <w:rFonts w:ascii="Arial" w:eastAsiaTheme="minorHAnsi" w:hAnsi="Arial" w:cs="Arial"/>
          <w:sz w:val="22"/>
          <w:szCs w:val="22"/>
          <w:lang w:val="en-US" w:eastAsia="de-DE"/>
        </w:rPr>
        <w:t xml:space="preserve">The </w:t>
      </w:r>
      <w:r w:rsidRPr="00FB30FD">
        <w:rPr>
          <w:rStyle w:val="Uwydatnienie"/>
          <w:rFonts w:ascii="Arial" w:eastAsiaTheme="minorHAnsi" w:hAnsi="Arial" w:cs="Arial"/>
          <w:b/>
          <w:i w:val="0"/>
          <w:iCs w:val="0"/>
          <w:sz w:val="22"/>
          <w:szCs w:val="22"/>
          <w:lang w:val="en-US" w:eastAsia="de-DE"/>
        </w:rPr>
        <w:t>International Controller Association</w:t>
      </w:r>
      <w:r w:rsidRPr="00FB30FD">
        <w:rPr>
          <w:rStyle w:val="Uwydatnienie"/>
          <w:rFonts w:ascii="Arial" w:eastAsiaTheme="minorHAnsi" w:hAnsi="Arial" w:cs="Arial"/>
          <w:sz w:val="22"/>
          <w:szCs w:val="22"/>
          <w:lang w:val="en-US" w:eastAsia="de-DE"/>
        </w:rPr>
        <w:t xml:space="preserve"> (ICV) has in Germany, Austria, Switzerland, Poland and 12 other countries in Central and Eastern Europe around 6,500 in practical Controlling active members. The key objective of ICV controlling philosophy is reaching permanent economic success. With its honorary chairman Dr. Albrecht Deyhle the association, founded in 1975 has shaped the Controlling in German speaking countries placed and influenced. </w:t>
      </w:r>
      <w:r w:rsidRPr="00C21D8F">
        <w:rPr>
          <w:rStyle w:val="Uwydatnienie"/>
          <w:rFonts w:ascii="Arial" w:eastAsiaTheme="minorHAnsi" w:hAnsi="Arial" w:cs="Arial"/>
          <w:sz w:val="22"/>
          <w:szCs w:val="22"/>
          <w:lang w:val="en-US" w:eastAsia="de-DE"/>
        </w:rPr>
        <w:t xml:space="preserve">The ICV merges controllers, CFOs, managers and scientists and  it is strictly oriented its members’ benefit. Experience, communication and being focused  on future-oriented trends are foundations of ICV. ICV combines practical experience with the latest research results and prepares its knowledge for practical implementation. </w:t>
      </w:r>
      <w:r w:rsidRPr="00FB30FD">
        <w:rPr>
          <w:rStyle w:val="Uwydatnienie"/>
          <w:rFonts w:ascii="Arial" w:eastAsiaTheme="minorHAnsi" w:hAnsi="Arial" w:cs="Arial"/>
          <w:sz w:val="22"/>
          <w:szCs w:val="22"/>
          <w:lang w:val="en-US" w:eastAsia="de-DE"/>
        </w:rPr>
        <w:t xml:space="preserve">The ICV is makes personal contribution to the success of its members and to the sustainable performance of companies. Siegfried </w:t>
      </w:r>
      <w:proofErr w:type="spellStart"/>
      <w:r w:rsidRPr="00FB30FD">
        <w:rPr>
          <w:rStyle w:val="Uwydatnienie"/>
          <w:rFonts w:ascii="Arial" w:eastAsiaTheme="minorHAnsi" w:hAnsi="Arial" w:cs="Arial"/>
          <w:sz w:val="22"/>
          <w:szCs w:val="22"/>
          <w:lang w:val="en-US" w:eastAsia="de-DE"/>
        </w:rPr>
        <w:t>Gänßlen</w:t>
      </w:r>
      <w:proofErr w:type="spellEnd"/>
      <w:r w:rsidRPr="00FB30FD">
        <w:rPr>
          <w:rStyle w:val="Uwydatnienie"/>
          <w:rFonts w:ascii="Arial" w:eastAsiaTheme="minorHAnsi" w:hAnsi="Arial" w:cs="Arial"/>
          <w:sz w:val="22"/>
          <w:szCs w:val="22"/>
          <w:lang w:val="en-US" w:eastAsia="de-DE"/>
        </w:rPr>
        <w:t xml:space="preserve"> is the chairman of ICV, CEO of </w:t>
      </w:r>
      <w:proofErr w:type="spellStart"/>
      <w:r w:rsidRPr="00FB30FD">
        <w:rPr>
          <w:rStyle w:val="Uwydatnienie"/>
          <w:rFonts w:ascii="Arial" w:eastAsiaTheme="minorHAnsi" w:hAnsi="Arial" w:cs="Arial"/>
          <w:sz w:val="22"/>
          <w:szCs w:val="22"/>
          <w:lang w:val="en-US" w:eastAsia="de-DE"/>
        </w:rPr>
        <w:t>Hansgrohe</w:t>
      </w:r>
      <w:proofErr w:type="spellEnd"/>
      <w:r w:rsidRPr="00FB30FD">
        <w:rPr>
          <w:rStyle w:val="Uwydatnienie"/>
          <w:rFonts w:ascii="Arial" w:eastAsiaTheme="minorHAnsi" w:hAnsi="Arial" w:cs="Arial"/>
          <w:sz w:val="22"/>
          <w:szCs w:val="22"/>
          <w:lang w:val="en-US" w:eastAsia="de-DE"/>
        </w:rPr>
        <w:t xml:space="preserve"> SE, </w:t>
      </w:r>
      <w:proofErr w:type="spellStart"/>
      <w:r w:rsidRPr="00FB30FD">
        <w:rPr>
          <w:rStyle w:val="Uwydatnienie"/>
          <w:rFonts w:ascii="Arial" w:eastAsiaTheme="minorHAnsi" w:hAnsi="Arial" w:cs="Arial"/>
          <w:sz w:val="22"/>
          <w:szCs w:val="22"/>
          <w:lang w:val="en-US" w:eastAsia="de-DE"/>
        </w:rPr>
        <w:t>Schiltach</w:t>
      </w:r>
      <w:proofErr w:type="spellEnd"/>
      <w:r w:rsidRPr="00FB30FD">
        <w:rPr>
          <w:rStyle w:val="Uwydatnienie"/>
          <w:rFonts w:ascii="Arial" w:eastAsiaTheme="minorHAnsi" w:hAnsi="Arial" w:cs="Arial"/>
          <w:sz w:val="22"/>
          <w:szCs w:val="22"/>
          <w:lang w:val="en-US" w:eastAsia="de-DE"/>
        </w:rPr>
        <w:t xml:space="preserve">, Vice-Chairman of ICV is Prof. Dr. Heimo Losbichler, FH </w:t>
      </w:r>
      <w:proofErr w:type="spellStart"/>
      <w:r w:rsidRPr="00FB30FD">
        <w:rPr>
          <w:rStyle w:val="Uwydatnienie"/>
          <w:rFonts w:ascii="Arial" w:eastAsiaTheme="minorHAnsi" w:hAnsi="Arial" w:cs="Arial"/>
          <w:sz w:val="22"/>
          <w:szCs w:val="22"/>
          <w:lang w:val="en-US" w:eastAsia="de-DE"/>
        </w:rPr>
        <w:t>Steyr</w:t>
      </w:r>
      <w:proofErr w:type="spellEnd"/>
      <w:r w:rsidRPr="00FB30FD">
        <w:rPr>
          <w:rStyle w:val="Uwydatnienie"/>
          <w:rFonts w:ascii="Arial" w:eastAsiaTheme="minorHAnsi" w:hAnsi="Arial" w:cs="Arial"/>
          <w:sz w:val="22"/>
          <w:szCs w:val="22"/>
          <w:lang w:val="en-US" w:eastAsia="de-DE"/>
        </w:rPr>
        <w:t>.</w:t>
      </w:r>
    </w:p>
    <w:p w:rsidR="00FB30FD" w:rsidRPr="00FB30FD" w:rsidRDefault="00FB30FD" w:rsidP="00FB30FD">
      <w:pPr>
        <w:pStyle w:val="NormalnyWeb"/>
        <w:spacing w:before="0" w:beforeAutospacing="0" w:after="0" w:afterAutospacing="0"/>
        <w:rPr>
          <w:rStyle w:val="Uwydatnienie"/>
          <w:rFonts w:ascii="Arial" w:eastAsiaTheme="minorHAnsi" w:hAnsi="Arial" w:cs="Arial"/>
          <w:sz w:val="22"/>
          <w:szCs w:val="22"/>
          <w:lang w:val="en-US" w:eastAsia="de-DE"/>
        </w:rPr>
      </w:pPr>
      <w:r w:rsidRPr="00FB30FD">
        <w:rPr>
          <w:rStyle w:val="Uwydatnienie"/>
          <w:rFonts w:ascii="Arial" w:eastAsiaTheme="minorHAnsi" w:hAnsi="Arial" w:cs="Arial"/>
          <w:sz w:val="22"/>
          <w:szCs w:val="22"/>
          <w:lang w:val="en-US" w:eastAsia="de-DE"/>
        </w:rPr>
        <w:t xml:space="preserve"> </w:t>
      </w:r>
    </w:p>
    <w:p w:rsidR="00FB30FD" w:rsidRPr="00C21D8F" w:rsidRDefault="00FB30FD" w:rsidP="00FB30FD">
      <w:pPr>
        <w:pStyle w:val="NormalnyWeb"/>
        <w:tabs>
          <w:tab w:val="num" w:pos="720"/>
        </w:tabs>
        <w:spacing w:before="0" w:beforeAutospacing="0" w:after="0" w:afterAutospacing="0"/>
        <w:ind w:right="283"/>
        <w:rPr>
          <w:rFonts w:ascii="Arial" w:hAnsi="Arial" w:cs="Arial"/>
          <w:sz w:val="18"/>
          <w:szCs w:val="18"/>
          <w:u w:val="single"/>
        </w:rPr>
      </w:pPr>
      <w:r w:rsidRPr="00C21D8F">
        <w:rPr>
          <w:rStyle w:val="Pogrubienie"/>
          <w:rFonts w:ascii="Arial" w:hAnsi="Arial" w:cs="Arial"/>
          <w:sz w:val="18"/>
          <w:szCs w:val="18"/>
          <w:u w:val="single"/>
          <w:lang w:val="en-US"/>
        </w:rPr>
        <w:t>For more information:</w:t>
      </w:r>
    </w:p>
    <w:p w:rsidR="00FB30FD" w:rsidRPr="00C21D8F" w:rsidRDefault="00FB30FD" w:rsidP="00FB30FD">
      <w:pPr>
        <w:numPr>
          <w:ilvl w:val="0"/>
          <w:numId w:val="6"/>
        </w:numPr>
        <w:rPr>
          <w:rFonts w:ascii="Arial" w:hAnsi="Arial" w:cs="Arial"/>
          <w:sz w:val="18"/>
          <w:szCs w:val="18"/>
        </w:rPr>
      </w:pPr>
      <w:r w:rsidRPr="00C21D8F">
        <w:rPr>
          <w:rFonts w:ascii="Arial" w:hAnsi="Arial" w:cs="Arial"/>
          <w:sz w:val="18"/>
          <w:szCs w:val="18"/>
        </w:rPr>
        <w:t xml:space="preserve">H.-P. Sander, Presse ICV, EASTWESTCOM, Lachen-Birkenallee 16, D-86911 </w:t>
      </w:r>
      <w:proofErr w:type="spellStart"/>
      <w:r w:rsidRPr="00C21D8F">
        <w:rPr>
          <w:rFonts w:ascii="Arial" w:hAnsi="Arial" w:cs="Arial"/>
          <w:sz w:val="18"/>
          <w:szCs w:val="18"/>
        </w:rPr>
        <w:t>Diessen</w:t>
      </w:r>
      <w:proofErr w:type="spellEnd"/>
      <w:r w:rsidRPr="00C21D8F">
        <w:rPr>
          <w:rFonts w:ascii="Arial" w:hAnsi="Arial" w:cs="Arial"/>
          <w:sz w:val="18"/>
          <w:szCs w:val="18"/>
        </w:rPr>
        <w:t xml:space="preserve"> am Ammersee, Tel. </w:t>
      </w:r>
      <w:r w:rsidRPr="00C21D8F">
        <w:rPr>
          <w:rFonts w:ascii="Arial" w:hAnsi="Arial" w:cs="Arial"/>
          <w:sz w:val="18"/>
          <w:szCs w:val="18"/>
          <w:lang w:val="en-US"/>
        </w:rPr>
        <w:t xml:space="preserve">+49-(0)8807-94 90 94, </w:t>
      </w:r>
      <w:hyperlink r:id="rId7" w:history="1">
        <w:r w:rsidRPr="00756AAF">
          <w:rPr>
            <w:rStyle w:val="Hipercze"/>
            <w:rFonts w:ascii="Arial" w:hAnsi="Arial" w:cs="Arial"/>
            <w:spacing w:val="-4"/>
            <w:sz w:val="18"/>
            <w:szCs w:val="18"/>
            <w:lang w:val="en-US"/>
          </w:rPr>
          <w:t>presse@icv-controll</w:t>
        </w:r>
        <w:r w:rsidRPr="00756AAF">
          <w:rPr>
            <w:rStyle w:val="Hipercze"/>
            <w:rFonts w:ascii="Arial" w:hAnsi="Arial" w:cs="Arial"/>
            <w:sz w:val="18"/>
            <w:szCs w:val="18"/>
            <w:lang w:val="en-US"/>
          </w:rPr>
          <w:t>ing.com</w:t>
        </w:r>
      </w:hyperlink>
      <w:r>
        <w:rPr>
          <w:rFonts w:ascii="Arial" w:hAnsi="Arial" w:cs="Arial"/>
          <w:sz w:val="18"/>
          <w:szCs w:val="18"/>
          <w:lang w:val="en-US"/>
        </w:rPr>
        <w:t xml:space="preserve"> </w:t>
      </w:r>
    </w:p>
    <w:p w:rsidR="00FB30FD" w:rsidRPr="00C21D8F" w:rsidRDefault="00FB30FD" w:rsidP="00FB30FD">
      <w:pPr>
        <w:numPr>
          <w:ilvl w:val="0"/>
          <w:numId w:val="6"/>
        </w:numPr>
        <w:rPr>
          <w:rFonts w:ascii="Arial" w:hAnsi="Arial" w:cs="Arial"/>
          <w:sz w:val="18"/>
          <w:szCs w:val="18"/>
        </w:rPr>
      </w:pPr>
      <w:r w:rsidRPr="00C21D8F">
        <w:rPr>
          <w:rFonts w:ascii="Arial" w:hAnsi="Arial" w:cs="Arial"/>
          <w:sz w:val="18"/>
          <w:szCs w:val="18"/>
        </w:rPr>
        <w:t xml:space="preserve">ICV Office, Münchner Str. 8, D-82237 Wörthsee, Tel. </w:t>
      </w:r>
      <w:r w:rsidRPr="00C21D8F">
        <w:rPr>
          <w:rFonts w:ascii="Arial" w:hAnsi="Arial" w:cs="Arial"/>
          <w:sz w:val="18"/>
          <w:szCs w:val="18"/>
          <w:lang w:val="en-US"/>
        </w:rPr>
        <w:t>+49-(0)8153-88 974-20</w:t>
      </w:r>
    </w:p>
    <w:p w:rsidR="00FB30FD" w:rsidRPr="00C21D8F" w:rsidRDefault="00FB30FD" w:rsidP="00FB30FD">
      <w:pPr>
        <w:numPr>
          <w:ilvl w:val="0"/>
          <w:numId w:val="6"/>
        </w:numPr>
        <w:rPr>
          <w:rFonts w:ascii="Arial" w:hAnsi="Arial" w:cs="Arial"/>
          <w:sz w:val="18"/>
          <w:szCs w:val="18"/>
        </w:rPr>
      </w:pPr>
      <w:hyperlink r:id="rId8" w:tgtFrame="_blank" w:history="1">
        <w:r w:rsidRPr="00C21D8F">
          <w:rPr>
            <w:rStyle w:val="Hipercze"/>
            <w:rFonts w:ascii="Arial" w:hAnsi="Arial" w:cs="Arial"/>
            <w:sz w:val="18"/>
            <w:szCs w:val="18"/>
          </w:rPr>
          <w:t>www.icv-controlling.com</w:t>
        </w:r>
      </w:hyperlink>
    </w:p>
    <w:p w:rsidR="007F64CE" w:rsidRPr="00713000" w:rsidRDefault="007F64CE" w:rsidP="00FB30FD">
      <w:pPr>
        <w:ind w:right="283"/>
        <w:jc w:val="both"/>
        <w:rPr>
          <w:rFonts w:ascii="Arial" w:hAnsi="Arial" w:cs="Arial"/>
          <w:sz w:val="18"/>
          <w:szCs w:val="18"/>
        </w:rPr>
      </w:pPr>
    </w:p>
    <w:sectPr w:rsidR="007F64CE" w:rsidRPr="00713000" w:rsidSect="000A412E">
      <w:pgSz w:w="11906" w:h="16838"/>
      <w:pgMar w:top="851"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C26550"/>
    <w:multiLevelType w:val="hybridMultilevel"/>
    <w:tmpl w:val="01BA91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414F4C"/>
    <w:multiLevelType w:val="hybridMultilevel"/>
    <w:tmpl w:val="8DEE60D6"/>
    <w:lvl w:ilvl="0" w:tplc="8B8A920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6390D17"/>
    <w:multiLevelType w:val="multilevel"/>
    <w:tmpl w:val="BFB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B564DF"/>
    <w:multiLevelType w:val="multilevel"/>
    <w:tmpl w:val="1492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3"/>
    <w:rsid w:val="00001087"/>
    <w:rsid w:val="0000583A"/>
    <w:rsid w:val="00030121"/>
    <w:rsid w:val="00062858"/>
    <w:rsid w:val="00073322"/>
    <w:rsid w:val="000A412E"/>
    <w:rsid w:val="000B0744"/>
    <w:rsid w:val="000B1BA4"/>
    <w:rsid w:val="000B3A1C"/>
    <w:rsid w:val="000D46E6"/>
    <w:rsid w:val="000E1EB0"/>
    <w:rsid w:val="001001A8"/>
    <w:rsid w:val="0014247B"/>
    <w:rsid w:val="001543AB"/>
    <w:rsid w:val="001566EA"/>
    <w:rsid w:val="0016530E"/>
    <w:rsid w:val="0016751D"/>
    <w:rsid w:val="001775E0"/>
    <w:rsid w:val="001C1809"/>
    <w:rsid w:val="00207BD4"/>
    <w:rsid w:val="00267149"/>
    <w:rsid w:val="002722EE"/>
    <w:rsid w:val="00273065"/>
    <w:rsid w:val="002735F6"/>
    <w:rsid w:val="00273B96"/>
    <w:rsid w:val="00285D26"/>
    <w:rsid w:val="00292684"/>
    <w:rsid w:val="00296107"/>
    <w:rsid w:val="002A4FC1"/>
    <w:rsid w:val="002C4F6F"/>
    <w:rsid w:val="00313206"/>
    <w:rsid w:val="0034480A"/>
    <w:rsid w:val="00347F32"/>
    <w:rsid w:val="00355997"/>
    <w:rsid w:val="00371BC4"/>
    <w:rsid w:val="00372D93"/>
    <w:rsid w:val="0038099F"/>
    <w:rsid w:val="003835DA"/>
    <w:rsid w:val="003A3C59"/>
    <w:rsid w:val="003B5361"/>
    <w:rsid w:val="003C54C0"/>
    <w:rsid w:val="003D308F"/>
    <w:rsid w:val="00427233"/>
    <w:rsid w:val="004900CD"/>
    <w:rsid w:val="004A05B8"/>
    <w:rsid w:val="004C0014"/>
    <w:rsid w:val="004C0C0E"/>
    <w:rsid w:val="0052428F"/>
    <w:rsid w:val="00536BDD"/>
    <w:rsid w:val="00565776"/>
    <w:rsid w:val="00582172"/>
    <w:rsid w:val="005A56E1"/>
    <w:rsid w:val="005A774E"/>
    <w:rsid w:val="005B06B4"/>
    <w:rsid w:val="005B557C"/>
    <w:rsid w:val="005C41A9"/>
    <w:rsid w:val="005F0D22"/>
    <w:rsid w:val="00633E8E"/>
    <w:rsid w:val="00676CA1"/>
    <w:rsid w:val="00690059"/>
    <w:rsid w:val="006B2B2A"/>
    <w:rsid w:val="006B51EA"/>
    <w:rsid w:val="006F50DB"/>
    <w:rsid w:val="006F61AC"/>
    <w:rsid w:val="00703022"/>
    <w:rsid w:val="00713000"/>
    <w:rsid w:val="007152D7"/>
    <w:rsid w:val="00781821"/>
    <w:rsid w:val="007A6ACF"/>
    <w:rsid w:val="007F64CE"/>
    <w:rsid w:val="00815D7E"/>
    <w:rsid w:val="00830578"/>
    <w:rsid w:val="0083689C"/>
    <w:rsid w:val="0086081F"/>
    <w:rsid w:val="00890FE2"/>
    <w:rsid w:val="00896331"/>
    <w:rsid w:val="00916C96"/>
    <w:rsid w:val="00924576"/>
    <w:rsid w:val="00966D70"/>
    <w:rsid w:val="009731FB"/>
    <w:rsid w:val="00976263"/>
    <w:rsid w:val="009A3DDE"/>
    <w:rsid w:val="009A439D"/>
    <w:rsid w:val="009A73CF"/>
    <w:rsid w:val="009B2695"/>
    <w:rsid w:val="009B57C3"/>
    <w:rsid w:val="009B669D"/>
    <w:rsid w:val="009C576B"/>
    <w:rsid w:val="009C6899"/>
    <w:rsid w:val="009C72CE"/>
    <w:rsid w:val="009D18DC"/>
    <w:rsid w:val="00A3307A"/>
    <w:rsid w:val="00A372BA"/>
    <w:rsid w:val="00A55110"/>
    <w:rsid w:val="00AF2F85"/>
    <w:rsid w:val="00B372A6"/>
    <w:rsid w:val="00B5344F"/>
    <w:rsid w:val="00B75904"/>
    <w:rsid w:val="00B9397D"/>
    <w:rsid w:val="00BA2293"/>
    <w:rsid w:val="00BA2CFE"/>
    <w:rsid w:val="00BA3B50"/>
    <w:rsid w:val="00BB7EDD"/>
    <w:rsid w:val="00BF7391"/>
    <w:rsid w:val="00C100CC"/>
    <w:rsid w:val="00C7311C"/>
    <w:rsid w:val="00C84964"/>
    <w:rsid w:val="00CA65ED"/>
    <w:rsid w:val="00CD4CC3"/>
    <w:rsid w:val="00CD7576"/>
    <w:rsid w:val="00CE409A"/>
    <w:rsid w:val="00CF6312"/>
    <w:rsid w:val="00D004B7"/>
    <w:rsid w:val="00D454B2"/>
    <w:rsid w:val="00D50CE6"/>
    <w:rsid w:val="00D60DCD"/>
    <w:rsid w:val="00D614FA"/>
    <w:rsid w:val="00D73AEF"/>
    <w:rsid w:val="00D85002"/>
    <w:rsid w:val="00D87231"/>
    <w:rsid w:val="00D87BF8"/>
    <w:rsid w:val="00DC46C6"/>
    <w:rsid w:val="00E02734"/>
    <w:rsid w:val="00E35104"/>
    <w:rsid w:val="00EE036E"/>
    <w:rsid w:val="00EF138F"/>
    <w:rsid w:val="00EF2457"/>
    <w:rsid w:val="00F340BA"/>
    <w:rsid w:val="00F95FE8"/>
    <w:rsid w:val="00FB05A9"/>
    <w:rsid w:val="00FB2187"/>
    <w:rsid w:val="00FB30FD"/>
    <w:rsid w:val="00FC03A9"/>
    <w:rsid w:val="00FE132B"/>
    <w:rsid w:val="00FE6DE8"/>
    <w:rsid w:val="00FF3F36"/>
    <w:rsid w:val="00FF41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87ED8-A7DF-444A-821A-A331C330F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character" w:styleId="Odwoaniedokomentarza">
    <w:name w:val="annotation reference"/>
    <w:basedOn w:val="Domylnaczcionkaakapitu"/>
    <w:uiPriority w:val="99"/>
    <w:semiHidden/>
    <w:unhideWhenUsed/>
    <w:rsid w:val="00B5344F"/>
    <w:rPr>
      <w:sz w:val="16"/>
      <w:szCs w:val="16"/>
    </w:rPr>
  </w:style>
  <w:style w:type="paragraph" w:styleId="Tekstkomentarza">
    <w:name w:val="annotation text"/>
    <w:basedOn w:val="Normalny"/>
    <w:link w:val="TekstkomentarzaZnak"/>
    <w:uiPriority w:val="99"/>
    <w:unhideWhenUsed/>
    <w:rsid w:val="00B5344F"/>
    <w:rPr>
      <w:sz w:val="20"/>
      <w:szCs w:val="20"/>
    </w:rPr>
  </w:style>
  <w:style w:type="character" w:customStyle="1" w:styleId="TekstkomentarzaZnak">
    <w:name w:val="Tekst komentarza Znak"/>
    <w:basedOn w:val="Domylnaczcionkaakapitu"/>
    <w:link w:val="Tekstkomentarza"/>
    <w:uiPriority w:val="99"/>
    <w:rsid w:val="00B5344F"/>
    <w:rPr>
      <w:rFonts w:ascii="Calibri" w:hAnsi="Calibri" w:cs="Times New Roman"/>
      <w:sz w:val="20"/>
      <w:szCs w:val="20"/>
      <w:lang w:eastAsia="de-DE"/>
    </w:rPr>
  </w:style>
  <w:style w:type="paragraph" w:styleId="Tematkomentarza">
    <w:name w:val="annotation subject"/>
    <w:basedOn w:val="Tekstkomentarza"/>
    <w:next w:val="Tekstkomentarza"/>
    <w:link w:val="TematkomentarzaZnak"/>
    <w:uiPriority w:val="99"/>
    <w:semiHidden/>
    <w:unhideWhenUsed/>
    <w:rsid w:val="00B5344F"/>
    <w:rPr>
      <w:b/>
      <w:bCs/>
    </w:rPr>
  </w:style>
  <w:style w:type="character" w:customStyle="1" w:styleId="TematkomentarzaZnak">
    <w:name w:val="Temat komentarza Znak"/>
    <w:basedOn w:val="TekstkomentarzaZnak"/>
    <w:link w:val="Tematkomentarza"/>
    <w:uiPriority w:val="99"/>
    <w:semiHidden/>
    <w:rsid w:val="00B5344F"/>
    <w:rPr>
      <w:rFonts w:ascii="Calibri" w:hAnsi="Calibri" w:cs="Times New Roman"/>
      <w:b/>
      <w:bCs/>
      <w:sz w:val="20"/>
      <w:szCs w:val="20"/>
      <w:lang w:eastAsia="de-DE"/>
    </w:rPr>
  </w:style>
  <w:style w:type="paragraph" w:styleId="NormalnyWeb">
    <w:name w:val="Normal (Web)"/>
    <w:basedOn w:val="Normalny"/>
    <w:uiPriority w:val="99"/>
    <w:semiHidden/>
    <w:unhideWhenUsed/>
    <w:rsid w:val="00D85002"/>
    <w:pPr>
      <w:spacing w:before="100" w:beforeAutospacing="1" w:after="100" w:afterAutospacing="1"/>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871027">
      <w:bodyDiv w:val="1"/>
      <w:marLeft w:val="0"/>
      <w:marRight w:val="0"/>
      <w:marTop w:val="0"/>
      <w:marBottom w:val="0"/>
      <w:divBdr>
        <w:top w:val="none" w:sz="0" w:space="0" w:color="auto"/>
        <w:left w:val="none" w:sz="0" w:space="0" w:color="auto"/>
        <w:bottom w:val="none" w:sz="0" w:space="0" w:color="auto"/>
        <w:right w:val="none" w:sz="0" w:space="0" w:color="auto"/>
      </w:divBdr>
    </w:div>
    <w:div w:id="1157956857">
      <w:bodyDiv w:val="1"/>
      <w:marLeft w:val="0"/>
      <w:marRight w:val="0"/>
      <w:marTop w:val="0"/>
      <w:marBottom w:val="0"/>
      <w:divBdr>
        <w:top w:val="none" w:sz="0" w:space="0" w:color="auto"/>
        <w:left w:val="none" w:sz="0" w:space="0" w:color="auto"/>
        <w:bottom w:val="none" w:sz="0" w:space="0" w:color="auto"/>
        <w:right w:val="none" w:sz="0" w:space="0" w:color="auto"/>
      </w:divBdr>
    </w:div>
    <w:div w:id="1182747755">
      <w:bodyDiv w:val="1"/>
      <w:marLeft w:val="0"/>
      <w:marRight w:val="0"/>
      <w:marTop w:val="0"/>
      <w:marBottom w:val="0"/>
      <w:divBdr>
        <w:top w:val="none" w:sz="0" w:space="0" w:color="auto"/>
        <w:left w:val="none" w:sz="0" w:space="0" w:color="auto"/>
        <w:bottom w:val="none" w:sz="0" w:space="0" w:color="auto"/>
        <w:right w:val="none" w:sz="0" w:space="0" w:color="auto"/>
      </w:divBdr>
    </w:div>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controlling.com" TargetMode="External"/><Relationship Id="rId3" Type="http://schemas.openxmlformats.org/officeDocument/2006/relationships/settings" Target="settings.xml"/><Relationship Id="rId7" Type="http://schemas.openxmlformats.org/officeDocument/2006/relationships/hyperlink" Target="mailto:presse@icv-control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CFE0FD.31A3A67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559</Words>
  <Characters>3354</Characters>
  <Application>Microsoft Office Word</Application>
  <DocSecurity>0</DocSecurity>
  <Lines>27</Lines>
  <Paragraphs>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Hans-Peter Sander</dc:creator>
  <cp:lastModifiedBy>naslo14ha@op.pl</cp:lastModifiedBy>
  <cp:revision>5</cp:revision>
  <cp:lastPrinted>2015-09-18T10:52:00Z</cp:lastPrinted>
  <dcterms:created xsi:type="dcterms:W3CDTF">2016-01-13T06:55:00Z</dcterms:created>
  <dcterms:modified xsi:type="dcterms:W3CDTF">2016-01-13T07:14:00Z</dcterms:modified>
</cp:coreProperties>
</file>