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93" w:rsidRPr="00372D93" w:rsidRDefault="006771E1" w:rsidP="00C21D8F">
      <w:pPr>
        <w:spacing w:after="60" w:line="360" w:lineRule="auto"/>
        <w:ind w:right="283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spacing w:val="-12"/>
          <w:sz w:val="48"/>
          <w:szCs w:val="48"/>
        </w:rPr>
        <w:t xml:space="preserve">Press </w:t>
      </w:r>
      <w:r w:rsidR="00C86CB8">
        <w:rPr>
          <w:rFonts w:ascii="Arial" w:hAnsi="Arial" w:cs="Arial"/>
          <w:spacing w:val="-12"/>
          <w:sz w:val="48"/>
          <w:szCs w:val="48"/>
        </w:rPr>
        <w:t>R</w:t>
      </w:r>
      <w:bookmarkStart w:id="0" w:name="_GoBack"/>
      <w:bookmarkEnd w:id="0"/>
      <w:r w:rsidR="00C86CB8">
        <w:rPr>
          <w:rFonts w:ascii="Arial" w:hAnsi="Arial" w:cs="Arial"/>
          <w:spacing w:val="-12"/>
          <w:sz w:val="48"/>
          <w:szCs w:val="48"/>
        </w:rPr>
        <w:t>elease</w:t>
      </w:r>
      <w:r w:rsidR="00FC03A9" w:rsidRPr="00C547B6">
        <w:rPr>
          <w:rFonts w:ascii="Arial" w:hAnsi="Arial" w:cs="Arial"/>
          <w:sz w:val="48"/>
          <w:szCs w:val="48"/>
        </w:rPr>
        <w:t xml:space="preserve"> (</w:t>
      </w:r>
      <w:r w:rsidR="00C547B6" w:rsidRPr="00C547B6">
        <w:rPr>
          <w:rFonts w:ascii="Arial" w:hAnsi="Arial" w:cs="Arial"/>
          <w:sz w:val="48"/>
          <w:szCs w:val="48"/>
        </w:rPr>
        <w:t>0</w:t>
      </w:r>
      <w:r w:rsidR="00FC03A9" w:rsidRPr="00C547B6">
        <w:rPr>
          <w:rFonts w:ascii="Arial" w:hAnsi="Arial" w:cs="Arial"/>
          <w:sz w:val="48"/>
          <w:szCs w:val="48"/>
        </w:rPr>
        <w:t>1</w:t>
      </w:r>
      <w:r w:rsidR="00C547B6" w:rsidRPr="00C547B6">
        <w:rPr>
          <w:rFonts w:ascii="Arial" w:hAnsi="Arial" w:cs="Arial"/>
          <w:sz w:val="48"/>
          <w:szCs w:val="48"/>
        </w:rPr>
        <w:t>/2016</w:t>
      </w:r>
      <w:r w:rsidR="00372D93" w:rsidRPr="00C547B6">
        <w:rPr>
          <w:rFonts w:ascii="Arial" w:hAnsi="Arial" w:cs="Arial"/>
          <w:sz w:val="48"/>
          <w:szCs w:val="48"/>
        </w:rPr>
        <w:t>)</w:t>
      </w:r>
      <w:r w:rsidR="00372D93" w:rsidRPr="00372D93">
        <w:rPr>
          <w:rFonts w:ascii="Arial" w:hAnsi="Arial" w:cs="Arial"/>
          <w:noProof/>
          <w:sz w:val="32"/>
          <w:szCs w:val="32"/>
        </w:rPr>
        <w:t xml:space="preserve"> </w:t>
      </w:r>
      <w:r w:rsidR="00C547B6">
        <w:rPr>
          <w:rFonts w:ascii="Arial" w:hAnsi="Arial" w:cs="Arial"/>
          <w:noProof/>
          <w:sz w:val="32"/>
          <w:szCs w:val="32"/>
        </w:rPr>
        <w:tab/>
        <w:t xml:space="preserve">  </w:t>
      </w:r>
      <w:r>
        <w:rPr>
          <w:rFonts w:ascii="Arial" w:hAnsi="Arial" w:cs="Arial"/>
          <w:noProof/>
          <w:sz w:val="32"/>
          <w:szCs w:val="32"/>
        </w:rPr>
        <w:tab/>
      </w:r>
      <w:r w:rsidR="00C547B6">
        <w:rPr>
          <w:rFonts w:ascii="Arial" w:hAnsi="Arial" w:cs="Arial"/>
          <w:noProof/>
          <w:sz w:val="32"/>
          <w:szCs w:val="32"/>
        </w:rPr>
        <w:t xml:space="preserve">  </w:t>
      </w:r>
      <w:r w:rsidR="00C547B6">
        <w:rPr>
          <w:noProof/>
          <w:lang w:val="pl-PL" w:eastAsia="pl-PL"/>
        </w:rPr>
        <w:drawing>
          <wp:inline distT="0" distB="0" distL="0" distR="0">
            <wp:extent cx="904875" cy="885825"/>
            <wp:effectExtent l="19050" t="0" r="9525" b="0"/>
            <wp:docPr id="2" name="Bild 1" descr="C:\Users\eastwestcom\AppData\Local\Microsoft\Windows\INetCache\Content.Word\ICV_Logo_mit_Zusatz_Vereinsnam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westcom\AppData\Local\Microsoft\Windows\INetCache\Content.Word\ICV_Logo_mit_Zusatz_Vereinsnam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D93" w:rsidRDefault="00372D93" w:rsidP="00C21D8F">
      <w:pPr>
        <w:spacing w:after="60" w:line="36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 w:rsidR="00C7311C">
        <w:rPr>
          <w:rFonts w:ascii="Arial" w:hAnsi="Arial" w:cs="Arial"/>
        </w:rPr>
        <w:t>___________________________</w:t>
      </w:r>
    </w:p>
    <w:p w:rsidR="00372D93" w:rsidRPr="008F28EC" w:rsidRDefault="001001A8" w:rsidP="007B77BD">
      <w:pPr>
        <w:spacing w:before="240" w:after="60" w:line="360" w:lineRule="auto"/>
        <w:ind w:right="283"/>
        <w:rPr>
          <w:rFonts w:ascii="Arial" w:hAnsi="Arial" w:cs="Arial"/>
          <w:b/>
          <w:bCs/>
          <w:spacing w:val="-4"/>
          <w:sz w:val="28"/>
          <w:szCs w:val="28"/>
          <w:lang w:val="en-US"/>
        </w:rPr>
      </w:pPr>
      <w:r w:rsidRPr="008F28EC">
        <w:rPr>
          <w:rFonts w:ascii="Arial" w:hAnsi="Arial" w:cs="Arial"/>
          <w:b/>
          <w:bCs/>
          <w:spacing w:val="-4"/>
          <w:sz w:val="28"/>
          <w:szCs w:val="28"/>
          <w:lang w:val="en-US"/>
        </w:rPr>
        <w:t>C</w:t>
      </w:r>
      <w:r w:rsidR="00C5527F" w:rsidRPr="008F28EC">
        <w:rPr>
          <w:rFonts w:ascii="Arial" w:hAnsi="Arial" w:cs="Arial"/>
          <w:b/>
          <w:bCs/>
          <w:spacing w:val="-4"/>
          <w:sz w:val="28"/>
          <w:szCs w:val="28"/>
          <w:lang w:val="en-US"/>
        </w:rPr>
        <w:t>armen Zillmer</w:t>
      </w:r>
      <w:r w:rsidR="008F4F48" w:rsidRPr="008F28EC">
        <w:rPr>
          <w:rFonts w:ascii="Arial" w:hAnsi="Arial" w:cs="Arial"/>
          <w:b/>
          <w:bCs/>
          <w:spacing w:val="-4"/>
          <w:sz w:val="28"/>
          <w:szCs w:val="28"/>
          <w:lang w:val="en-US"/>
        </w:rPr>
        <w:t xml:space="preserve"> </w:t>
      </w:r>
      <w:r w:rsidR="005204E2" w:rsidRPr="008F28EC">
        <w:rPr>
          <w:rFonts w:ascii="Arial" w:hAnsi="Arial" w:cs="Arial"/>
          <w:b/>
          <w:bCs/>
          <w:spacing w:val="-4"/>
          <w:sz w:val="28"/>
          <w:szCs w:val="28"/>
          <w:lang w:val="en-US"/>
        </w:rPr>
        <w:t xml:space="preserve">is new </w:t>
      </w:r>
      <w:r w:rsidR="008F28EC" w:rsidRPr="008F28EC">
        <w:rPr>
          <w:rFonts w:ascii="Arial" w:hAnsi="Arial" w:cs="Arial"/>
          <w:b/>
          <w:bCs/>
          <w:spacing w:val="-4"/>
          <w:sz w:val="28"/>
          <w:szCs w:val="28"/>
          <w:lang w:val="en-US"/>
        </w:rPr>
        <w:t>Managing Director</w:t>
      </w:r>
      <w:r w:rsidR="005204E2" w:rsidRPr="008F28EC">
        <w:rPr>
          <w:rFonts w:ascii="Arial" w:hAnsi="Arial" w:cs="Arial"/>
          <w:b/>
          <w:bCs/>
          <w:spacing w:val="-4"/>
          <w:sz w:val="28"/>
          <w:szCs w:val="28"/>
          <w:lang w:val="en-US"/>
        </w:rPr>
        <w:t xml:space="preserve"> of</w:t>
      </w:r>
      <w:r w:rsidR="008F28EC">
        <w:rPr>
          <w:rFonts w:ascii="Arial" w:hAnsi="Arial" w:cs="Arial"/>
          <w:b/>
          <w:bCs/>
          <w:spacing w:val="-4"/>
          <w:sz w:val="28"/>
          <w:szCs w:val="28"/>
          <w:lang w:val="en-US"/>
        </w:rPr>
        <w:t xml:space="preserve"> t</w:t>
      </w:r>
      <w:r w:rsidR="005204E2" w:rsidRPr="008F28EC">
        <w:rPr>
          <w:rFonts w:ascii="Arial" w:hAnsi="Arial" w:cs="Arial"/>
          <w:b/>
          <w:bCs/>
          <w:spacing w:val="-4"/>
          <w:sz w:val="28"/>
          <w:szCs w:val="28"/>
          <w:lang w:val="en-US"/>
        </w:rPr>
        <w:t xml:space="preserve">he International Controller Association (ICV) </w:t>
      </w:r>
    </w:p>
    <w:p w:rsidR="007B77BD" w:rsidRDefault="005204E2" w:rsidP="007B77BD">
      <w:pPr>
        <w:spacing w:before="240" w:after="60" w:line="360" w:lineRule="auto"/>
        <w:ind w:right="283"/>
        <w:rPr>
          <w:rFonts w:ascii="Arial" w:hAnsi="Arial" w:cs="Arial"/>
          <w:sz w:val="24"/>
          <w:szCs w:val="24"/>
          <w:lang w:val="en-US"/>
        </w:rPr>
      </w:pPr>
      <w:r w:rsidRPr="005204E2">
        <w:rPr>
          <w:rFonts w:ascii="Arial" w:hAnsi="Arial" w:cs="Arial"/>
          <w:sz w:val="24"/>
          <w:szCs w:val="24"/>
          <w:lang w:val="en-US"/>
        </w:rPr>
        <w:t>After</w:t>
      </w:r>
      <w:r w:rsidRPr="005204E2">
        <w:rPr>
          <w:rFonts w:ascii="Arial" w:hAnsi="Arial" w:cs="Arial"/>
          <w:sz w:val="24"/>
          <w:szCs w:val="24"/>
          <w:lang w:val="en-US"/>
        </w:rPr>
        <w:t xml:space="preserve"> </w:t>
      </w:r>
      <w:r w:rsidRPr="005204E2">
        <w:rPr>
          <w:rFonts w:ascii="Arial" w:hAnsi="Arial" w:cs="Arial"/>
          <w:sz w:val="24"/>
          <w:szCs w:val="24"/>
          <w:lang w:val="en-US"/>
        </w:rPr>
        <w:t>26</w:t>
      </w:r>
      <w:r w:rsidRPr="005204E2">
        <w:rPr>
          <w:rFonts w:ascii="Arial" w:hAnsi="Arial" w:cs="Arial"/>
          <w:sz w:val="24"/>
          <w:szCs w:val="24"/>
          <w:lang w:val="en-US"/>
        </w:rPr>
        <w:t xml:space="preserve"> </w:t>
      </w:r>
      <w:r w:rsidRPr="005204E2">
        <w:rPr>
          <w:rFonts w:ascii="Arial" w:hAnsi="Arial" w:cs="Arial"/>
          <w:sz w:val="24"/>
          <w:szCs w:val="24"/>
          <w:lang w:val="en-US"/>
        </w:rPr>
        <w:t>years</w:t>
      </w:r>
      <w:r w:rsidRPr="005204E2">
        <w:rPr>
          <w:rFonts w:ascii="Arial" w:hAnsi="Arial" w:cs="Arial"/>
          <w:sz w:val="24"/>
          <w:szCs w:val="24"/>
          <w:lang w:val="en-US"/>
        </w:rPr>
        <w:t xml:space="preserve"> </w:t>
      </w:r>
      <w:r w:rsidRPr="005204E2">
        <w:rPr>
          <w:rFonts w:ascii="Arial" w:hAnsi="Arial" w:cs="Arial"/>
          <w:sz w:val="24"/>
          <w:szCs w:val="24"/>
          <w:lang w:val="en-US"/>
        </w:rPr>
        <w:t>Conrad</w:t>
      </w:r>
      <w:r w:rsidRPr="005204E2">
        <w:rPr>
          <w:rFonts w:ascii="Arial" w:hAnsi="Arial" w:cs="Arial"/>
          <w:sz w:val="24"/>
          <w:szCs w:val="24"/>
          <w:lang w:val="en-US"/>
        </w:rPr>
        <w:t xml:space="preserve"> </w:t>
      </w:r>
      <w:r w:rsidRPr="005204E2">
        <w:rPr>
          <w:rFonts w:ascii="Arial" w:hAnsi="Arial" w:cs="Arial"/>
          <w:sz w:val="24"/>
          <w:szCs w:val="24"/>
          <w:lang w:val="en-US"/>
        </w:rPr>
        <w:t>Günther</w:t>
      </w:r>
      <w:r w:rsidRPr="005204E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leaves on </w:t>
      </w:r>
      <w:r w:rsidRPr="005204E2">
        <w:rPr>
          <w:rFonts w:ascii="Arial" w:hAnsi="Arial" w:cs="Arial"/>
          <w:sz w:val="24"/>
          <w:szCs w:val="24"/>
          <w:lang w:val="en-US"/>
        </w:rPr>
        <w:t>his own request</w:t>
      </w:r>
    </w:p>
    <w:p w:rsidR="007B77BD" w:rsidRDefault="005204E2" w:rsidP="007B77BD">
      <w:pPr>
        <w:spacing w:before="240" w:after="60" w:line="360" w:lineRule="auto"/>
        <w:ind w:right="283"/>
        <w:rPr>
          <w:lang w:val="en"/>
        </w:rPr>
      </w:pPr>
      <w:r w:rsidRPr="005204E2">
        <w:rPr>
          <w:rFonts w:ascii="Arial" w:hAnsi="Arial" w:cs="Arial"/>
          <w:i/>
          <w:iCs/>
          <w:lang w:val="en-US"/>
        </w:rPr>
        <w:t>Munich</w:t>
      </w:r>
      <w:r w:rsidRPr="005204E2">
        <w:rPr>
          <w:rFonts w:ascii="Arial" w:hAnsi="Arial" w:cs="Arial"/>
          <w:i/>
          <w:iCs/>
          <w:lang w:val="en-US"/>
        </w:rPr>
        <w:t xml:space="preserve">, January 12, </w:t>
      </w:r>
      <w:r w:rsidRPr="005204E2">
        <w:rPr>
          <w:rFonts w:ascii="Arial" w:hAnsi="Arial" w:cs="Arial"/>
          <w:i/>
          <w:iCs/>
          <w:lang w:val="en-US"/>
        </w:rPr>
        <w:t xml:space="preserve">2016 </w:t>
      </w:r>
      <w:r w:rsidRPr="005204E2">
        <w:rPr>
          <w:rStyle w:val="hps"/>
          <w:lang w:val="en"/>
        </w:rPr>
        <w:t>-</w:t>
      </w:r>
      <w:r w:rsidRPr="005204E2">
        <w:rPr>
          <w:lang w:val="en"/>
        </w:rPr>
        <w:t xml:space="preserve"> </w:t>
      </w:r>
      <w:r w:rsidRPr="005204E2">
        <w:rPr>
          <w:rFonts w:ascii="Arial" w:hAnsi="Arial" w:cs="Arial"/>
          <w:b/>
          <w:lang w:val="en-US"/>
        </w:rPr>
        <w:t>Carmen</w:t>
      </w:r>
      <w:r w:rsidRPr="005204E2">
        <w:rPr>
          <w:rFonts w:ascii="Arial" w:hAnsi="Arial" w:cs="Arial"/>
          <w:b/>
          <w:lang w:val="en-US"/>
        </w:rPr>
        <w:t xml:space="preserve"> </w:t>
      </w:r>
      <w:r w:rsidRPr="005204E2">
        <w:rPr>
          <w:rFonts w:ascii="Arial" w:hAnsi="Arial" w:cs="Arial"/>
          <w:b/>
          <w:lang w:val="en-US"/>
        </w:rPr>
        <w:t>Zillmer</w:t>
      </w:r>
      <w:r w:rsidRPr="005204E2">
        <w:rPr>
          <w:rFonts w:ascii="Arial" w:hAnsi="Arial" w:cs="Arial"/>
          <w:b/>
          <w:lang w:val="en-US"/>
        </w:rPr>
        <w:t xml:space="preserve"> </w:t>
      </w:r>
      <w:r w:rsidRPr="005204E2">
        <w:rPr>
          <w:rFonts w:ascii="Arial" w:hAnsi="Arial" w:cs="Arial"/>
          <w:b/>
          <w:lang w:val="en-US"/>
        </w:rPr>
        <w:t>(</w:t>
      </w:r>
      <w:r w:rsidRPr="005204E2">
        <w:rPr>
          <w:rFonts w:ascii="Arial" w:hAnsi="Arial" w:cs="Arial"/>
          <w:b/>
          <w:lang w:val="en-US"/>
        </w:rPr>
        <w:t>Dipl.-</w:t>
      </w:r>
      <w:proofErr w:type="spellStart"/>
      <w:r w:rsidRPr="005204E2">
        <w:rPr>
          <w:rFonts w:ascii="Arial" w:hAnsi="Arial" w:cs="Arial"/>
          <w:b/>
          <w:lang w:val="en-US"/>
        </w:rPr>
        <w:t>Ing</w:t>
      </w:r>
      <w:proofErr w:type="spellEnd"/>
      <w:r w:rsidRPr="005204E2">
        <w:rPr>
          <w:rFonts w:ascii="Arial" w:hAnsi="Arial" w:cs="Arial"/>
          <w:b/>
          <w:lang w:val="en-US"/>
        </w:rPr>
        <w:t xml:space="preserve">. </w:t>
      </w:r>
      <w:r w:rsidRPr="005204E2">
        <w:rPr>
          <w:rFonts w:ascii="Arial" w:hAnsi="Arial" w:cs="Arial"/>
          <w:b/>
          <w:lang w:val="en-US"/>
        </w:rPr>
        <w:t>FH</w:t>
      </w:r>
      <w:r w:rsidRPr="005204E2">
        <w:rPr>
          <w:rFonts w:ascii="Arial" w:hAnsi="Arial" w:cs="Arial"/>
          <w:b/>
          <w:lang w:val="en-US"/>
        </w:rPr>
        <w:t xml:space="preserve">) </w:t>
      </w:r>
      <w:r w:rsidRPr="005204E2">
        <w:rPr>
          <w:rFonts w:ascii="Arial" w:hAnsi="Arial" w:cs="Arial"/>
          <w:b/>
          <w:lang w:val="en-US"/>
        </w:rPr>
        <w:t xml:space="preserve">since January 1 is </w:t>
      </w:r>
      <w:r w:rsidR="008F28EC">
        <w:rPr>
          <w:rFonts w:ascii="Arial" w:hAnsi="Arial" w:cs="Arial"/>
          <w:b/>
          <w:lang w:val="en-US"/>
        </w:rPr>
        <w:t>Managing Director</w:t>
      </w:r>
      <w:r w:rsidRPr="005204E2">
        <w:rPr>
          <w:rFonts w:ascii="Arial" w:hAnsi="Arial" w:cs="Arial"/>
          <w:b/>
          <w:lang w:val="en-US"/>
        </w:rPr>
        <w:t xml:space="preserve"> of the International Controller Association (ICV). She </w:t>
      </w:r>
      <w:r w:rsidR="00233D03">
        <w:rPr>
          <w:rFonts w:ascii="Arial" w:hAnsi="Arial" w:cs="Arial"/>
          <w:b/>
          <w:lang w:val="en-US"/>
        </w:rPr>
        <w:t>has been</w:t>
      </w:r>
      <w:r w:rsidRPr="005204E2">
        <w:rPr>
          <w:rFonts w:ascii="Arial" w:hAnsi="Arial" w:cs="Arial"/>
          <w:b/>
          <w:lang w:val="en-US"/>
        </w:rPr>
        <w:t xml:space="preserve"> employed at the ICV Office since 2008 and since 2013 she was the Office Manager. She succeeds Conrad Günther who follows now a new career path </w:t>
      </w:r>
      <w:r w:rsidR="008F28EC">
        <w:rPr>
          <w:rFonts w:ascii="Arial" w:hAnsi="Arial" w:cs="Arial"/>
          <w:b/>
          <w:lang w:val="en-US"/>
        </w:rPr>
        <w:t>at</w:t>
      </w:r>
      <w:r w:rsidRPr="005204E2">
        <w:rPr>
          <w:rFonts w:ascii="Arial" w:hAnsi="Arial" w:cs="Arial"/>
          <w:b/>
          <w:lang w:val="en-US"/>
        </w:rPr>
        <w:t xml:space="preserve"> his own request.</w:t>
      </w:r>
      <w:r>
        <w:rPr>
          <w:lang w:val="en"/>
        </w:rPr>
        <w:t xml:space="preserve">  </w:t>
      </w:r>
    </w:p>
    <w:p w:rsidR="008F28EC" w:rsidRPr="007B77BD" w:rsidRDefault="005204E2" w:rsidP="007B77BD">
      <w:pPr>
        <w:spacing w:before="240" w:after="60" w:line="360" w:lineRule="auto"/>
        <w:ind w:right="283"/>
        <w:rPr>
          <w:lang w:val="en"/>
        </w:rPr>
      </w:pPr>
      <w:r w:rsidRPr="008F28EC">
        <w:rPr>
          <w:rFonts w:ascii="Arial" w:hAnsi="Arial" w:cs="Arial"/>
          <w:lang w:val="en-US"/>
        </w:rPr>
        <w:t>Carmen</w:t>
      </w:r>
      <w:r w:rsidRPr="008F28EC">
        <w:rPr>
          <w:rFonts w:ascii="Arial" w:hAnsi="Arial" w:cs="Arial"/>
          <w:lang w:val="en-US"/>
        </w:rPr>
        <w:t xml:space="preserve"> </w:t>
      </w:r>
      <w:r w:rsidRPr="008F28EC">
        <w:rPr>
          <w:rFonts w:ascii="Arial" w:hAnsi="Arial" w:cs="Arial"/>
          <w:lang w:val="en-US"/>
        </w:rPr>
        <w:t>Zillmer</w:t>
      </w:r>
      <w:r w:rsidRPr="008F28EC">
        <w:rPr>
          <w:rFonts w:ascii="Arial" w:hAnsi="Arial" w:cs="Arial"/>
          <w:lang w:val="en-US"/>
        </w:rPr>
        <w:t xml:space="preserve"> </w:t>
      </w:r>
      <w:r w:rsidR="008F28EC">
        <w:rPr>
          <w:rFonts w:ascii="Arial" w:hAnsi="Arial" w:cs="Arial"/>
          <w:lang w:val="en-US"/>
        </w:rPr>
        <w:t xml:space="preserve">succeeds </w:t>
      </w:r>
      <w:r w:rsidRPr="008F28EC">
        <w:rPr>
          <w:rFonts w:ascii="Arial" w:hAnsi="Arial" w:cs="Arial"/>
          <w:lang w:val="en-US"/>
        </w:rPr>
        <w:t>RA</w:t>
      </w:r>
      <w:r w:rsidRPr="008F28EC">
        <w:rPr>
          <w:rFonts w:ascii="Arial" w:hAnsi="Arial" w:cs="Arial"/>
          <w:lang w:val="en-US"/>
        </w:rPr>
        <w:t xml:space="preserve"> </w:t>
      </w:r>
      <w:r w:rsidRPr="008F28EC">
        <w:rPr>
          <w:rFonts w:ascii="Arial" w:hAnsi="Arial" w:cs="Arial"/>
          <w:lang w:val="en-US"/>
        </w:rPr>
        <w:t>Conrad</w:t>
      </w:r>
      <w:r w:rsidRPr="008F28EC">
        <w:rPr>
          <w:rFonts w:ascii="Arial" w:hAnsi="Arial" w:cs="Arial"/>
          <w:lang w:val="en-US"/>
        </w:rPr>
        <w:t xml:space="preserve"> </w:t>
      </w:r>
      <w:r w:rsidRPr="008F28EC">
        <w:rPr>
          <w:rFonts w:ascii="Arial" w:hAnsi="Arial" w:cs="Arial"/>
          <w:lang w:val="en-US"/>
        </w:rPr>
        <w:t>Günther</w:t>
      </w:r>
      <w:r w:rsidRPr="008F28EC">
        <w:rPr>
          <w:rFonts w:ascii="Arial" w:hAnsi="Arial" w:cs="Arial"/>
          <w:lang w:val="en-US"/>
        </w:rPr>
        <w:t xml:space="preserve"> </w:t>
      </w:r>
      <w:r w:rsidRPr="008F28EC">
        <w:rPr>
          <w:rFonts w:ascii="Arial" w:hAnsi="Arial" w:cs="Arial"/>
          <w:lang w:val="en-US"/>
        </w:rPr>
        <w:t>(</w:t>
      </w:r>
      <w:r w:rsidRPr="008F28EC">
        <w:rPr>
          <w:rFonts w:ascii="Arial" w:hAnsi="Arial" w:cs="Arial"/>
          <w:lang w:val="en-US"/>
        </w:rPr>
        <w:t xml:space="preserve">55) </w:t>
      </w:r>
      <w:r w:rsidRPr="008F28EC">
        <w:rPr>
          <w:rFonts w:ascii="Arial" w:hAnsi="Arial" w:cs="Arial"/>
          <w:lang w:val="en-US"/>
        </w:rPr>
        <w:t>as</w:t>
      </w:r>
      <w:r w:rsidRPr="008F28EC">
        <w:rPr>
          <w:rFonts w:ascii="Arial" w:hAnsi="Arial" w:cs="Arial"/>
          <w:lang w:val="en-US"/>
        </w:rPr>
        <w:t xml:space="preserve"> </w:t>
      </w:r>
      <w:r w:rsidR="008F28EC">
        <w:rPr>
          <w:rFonts w:ascii="Arial" w:hAnsi="Arial" w:cs="Arial"/>
          <w:lang w:val="en-US"/>
        </w:rPr>
        <w:t xml:space="preserve">ICV Managing Director as planned. </w:t>
      </w:r>
      <w:r w:rsidRPr="008F28EC">
        <w:rPr>
          <w:rFonts w:ascii="Arial" w:hAnsi="Arial" w:cs="Arial"/>
          <w:lang w:val="en-US"/>
        </w:rPr>
        <w:t xml:space="preserve"> </w:t>
      </w:r>
      <w:r w:rsidRPr="008F28EC">
        <w:rPr>
          <w:rFonts w:ascii="Arial" w:hAnsi="Arial" w:cs="Arial"/>
          <w:lang w:val="en-US"/>
        </w:rPr>
        <w:t>ICV</w:t>
      </w:r>
      <w:r w:rsidRPr="008F28EC">
        <w:rPr>
          <w:rFonts w:ascii="Arial" w:hAnsi="Arial" w:cs="Arial"/>
          <w:lang w:val="en-US"/>
        </w:rPr>
        <w:t xml:space="preserve">. </w:t>
      </w:r>
      <w:r w:rsidR="008F28EC" w:rsidRPr="008F28EC">
        <w:rPr>
          <w:rFonts w:ascii="Arial" w:hAnsi="Arial" w:cs="Arial"/>
          <w:lang w:val="en-US"/>
        </w:rPr>
        <w:t xml:space="preserve">Conrad Günther </w:t>
      </w:r>
      <w:r w:rsidR="008F28EC">
        <w:rPr>
          <w:rFonts w:ascii="Arial" w:hAnsi="Arial" w:cs="Arial"/>
          <w:lang w:val="en-US"/>
        </w:rPr>
        <w:t xml:space="preserve">managed the ICV work for </w:t>
      </w:r>
      <w:r w:rsidRPr="008F28EC">
        <w:rPr>
          <w:rFonts w:ascii="Arial" w:hAnsi="Arial" w:cs="Arial"/>
          <w:lang w:val="en-US"/>
        </w:rPr>
        <w:t>more</w:t>
      </w:r>
      <w:r w:rsidRPr="008F28EC">
        <w:rPr>
          <w:rFonts w:ascii="Arial" w:hAnsi="Arial" w:cs="Arial"/>
          <w:lang w:val="en-US"/>
        </w:rPr>
        <w:t xml:space="preserve"> </w:t>
      </w:r>
      <w:r w:rsidRPr="008F28EC">
        <w:rPr>
          <w:rFonts w:ascii="Arial" w:hAnsi="Arial" w:cs="Arial"/>
          <w:lang w:val="en-US"/>
        </w:rPr>
        <w:t xml:space="preserve">than 26 years </w:t>
      </w:r>
      <w:r w:rsidR="008F28EC">
        <w:rPr>
          <w:rFonts w:ascii="Arial" w:hAnsi="Arial" w:cs="Arial"/>
          <w:lang w:val="en-US"/>
        </w:rPr>
        <w:t xml:space="preserve">and now he follows a new career path at his own request. As the ICV Board asked, </w:t>
      </w:r>
      <w:r w:rsidR="008F28EC" w:rsidRPr="008F28EC">
        <w:rPr>
          <w:rFonts w:ascii="Arial" w:hAnsi="Arial" w:cs="Arial"/>
          <w:lang w:val="en-US"/>
        </w:rPr>
        <w:t>Günther</w:t>
      </w:r>
      <w:r w:rsidR="008F28EC">
        <w:rPr>
          <w:rFonts w:ascii="Arial" w:hAnsi="Arial" w:cs="Arial"/>
          <w:lang w:val="en-US"/>
        </w:rPr>
        <w:t xml:space="preserve"> will be responsible for some tasks in the</w:t>
      </w:r>
      <w:r w:rsidR="00233D03">
        <w:rPr>
          <w:rFonts w:ascii="Arial" w:hAnsi="Arial" w:cs="Arial"/>
          <w:lang w:val="en-US"/>
        </w:rPr>
        <w:t xml:space="preserve"> fast</w:t>
      </w:r>
      <w:r w:rsidR="008F28EC">
        <w:rPr>
          <w:rFonts w:ascii="Arial" w:hAnsi="Arial" w:cs="Arial"/>
          <w:lang w:val="en-US"/>
        </w:rPr>
        <w:t xml:space="preserve"> growing international Association – he accepted th</w:t>
      </w:r>
      <w:r w:rsidR="00976FEA">
        <w:rPr>
          <w:rFonts w:ascii="Arial" w:hAnsi="Arial" w:cs="Arial"/>
          <w:lang w:val="en-US"/>
        </w:rPr>
        <w:t xml:space="preserve">em as honorary work. </w:t>
      </w:r>
      <w:r w:rsidR="008F28EC">
        <w:rPr>
          <w:rFonts w:ascii="Arial" w:hAnsi="Arial" w:cs="Arial"/>
          <w:lang w:val="en-US"/>
        </w:rPr>
        <w:t xml:space="preserve"> </w:t>
      </w:r>
    </w:p>
    <w:p w:rsidR="00976FEA" w:rsidRPr="003B5564" w:rsidRDefault="00976FEA" w:rsidP="00C21D8F">
      <w:pPr>
        <w:pStyle w:val="HTML-wstpniesformatowany"/>
        <w:spacing w:after="60" w:line="360" w:lineRule="auto"/>
        <w:ind w:right="283"/>
        <w:rPr>
          <w:rFonts w:ascii="Arial" w:hAnsi="Arial" w:cs="Arial"/>
          <w:sz w:val="22"/>
          <w:szCs w:val="22"/>
          <w:lang w:val="en-US"/>
        </w:rPr>
      </w:pPr>
      <w:r w:rsidRPr="003B5564">
        <w:rPr>
          <w:rFonts w:ascii="Arial" w:hAnsi="Arial" w:cs="Arial"/>
          <w:sz w:val="22"/>
          <w:szCs w:val="22"/>
          <w:lang w:val="en-US"/>
        </w:rPr>
        <w:t>"We’re looking forward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to working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with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our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new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Managing Director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Carmen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Zillmer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and wish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her much success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," explains </w:t>
      </w:r>
      <w:r w:rsidRPr="003B5564">
        <w:rPr>
          <w:rFonts w:ascii="Arial" w:hAnsi="Arial" w:cs="Arial"/>
          <w:sz w:val="22"/>
          <w:szCs w:val="22"/>
          <w:lang w:val="en-US"/>
        </w:rPr>
        <w:t>ICV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Chairman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Siegfried </w:t>
      </w:r>
      <w:proofErr w:type="spellStart"/>
      <w:r w:rsidRPr="003B5564">
        <w:rPr>
          <w:rFonts w:ascii="Arial" w:hAnsi="Arial" w:cs="Arial"/>
          <w:sz w:val="22"/>
          <w:szCs w:val="22"/>
          <w:lang w:val="en-US"/>
        </w:rPr>
        <w:t>Gänßlen</w:t>
      </w:r>
      <w:proofErr w:type="spellEnd"/>
      <w:r w:rsidRPr="003B5564">
        <w:rPr>
          <w:rFonts w:ascii="Arial" w:hAnsi="Arial" w:cs="Arial"/>
          <w:sz w:val="22"/>
          <w:szCs w:val="22"/>
          <w:lang w:val="en-US"/>
        </w:rPr>
        <w:t xml:space="preserve">. </w:t>
      </w:r>
      <w:r w:rsidRPr="003B5564">
        <w:rPr>
          <w:rFonts w:ascii="Arial" w:hAnsi="Arial" w:cs="Arial"/>
          <w:sz w:val="22"/>
          <w:szCs w:val="22"/>
          <w:lang w:val="en-US"/>
        </w:rPr>
        <w:t>"As our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colleague </w:t>
      </w:r>
      <w:r w:rsidRPr="003B5564">
        <w:rPr>
          <w:rFonts w:ascii="Arial" w:hAnsi="Arial" w:cs="Arial"/>
          <w:sz w:val="22"/>
          <w:szCs w:val="22"/>
          <w:lang w:val="en-US"/>
        </w:rPr>
        <w:t>for many years and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="00233D03" w:rsidRPr="003B5564">
        <w:rPr>
          <w:rFonts w:ascii="Arial" w:hAnsi="Arial" w:cs="Arial"/>
          <w:sz w:val="22"/>
          <w:szCs w:val="22"/>
          <w:lang w:val="en-US"/>
        </w:rPr>
        <w:t>H</w:t>
      </w:r>
      <w:r w:rsidRPr="003B5564">
        <w:rPr>
          <w:rFonts w:ascii="Arial" w:hAnsi="Arial" w:cs="Arial"/>
          <w:sz w:val="22"/>
          <w:szCs w:val="22"/>
          <w:lang w:val="en-US"/>
        </w:rPr>
        <w:t>ead of the ICV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Office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, 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she 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has </w:t>
      </w:r>
      <w:r w:rsidRPr="003B5564">
        <w:rPr>
          <w:rFonts w:ascii="Arial" w:hAnsi="Arial" w:cs="Arial"/>
          <w:sz w:val="22"/>
          <w:szCs w:val="22"/>
          <w:lang w:val="en-US"/>
        </w:rPr>
        <w:t>very good knowledge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about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people and processes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in the Association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. </w:t>
      </w:r>
      <w:r w:rsidRPr="003B5564">
        <w:rPr>
          <w:rFonts w:ascii="Arial" w:hAnsi="Arial" w:cs="Arial"/>
          <w:sz w:val="22"/>
          <w:szCs w:val="22"/>
          <w:lang w:val="en-US"/>
        </w:rPr>
        <w:t>With professional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as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well</w:t>
      </w:r>
      <w:r w:rsidR="00C86CB8" w:rsidRPr="003B5564">
        <w:rPr>
          <w:rFonts w:ascii="Arial" w:hAnsi="Arial" w:cs="Arial"/>
          <w:sz w:val="22"/>
          <w:szCs w:val="22"/>
          <w:lang w:val="en-US"/>
        </w:rPr>
        <w:t xml:space="preserve"> as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empathetic work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she has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established</w:t>
      </w:r>
      <w:r w:rsidR="00C86CB8" w:rsidRPr="003B5564">
        <w:rPr>
          <w:rFonts w:ascii="Arial" w:hAnsi="Arial" w:cs="Arial"/>
          <w:sz w:val="22"/>
          <w:szCs w:val="22"/>
          <w:lang w:val="en-US"/>
        </w:rPr>
        <w:t xml:space="preserve"> well in our structures</w:t>
      </w:r>
      <w:r w:rsidRPr="003B5564">
        <w:rPr>
          <w:rFonts w:ascii="Arial" w:hAnsi="Arial" w:cs="Arial"/>
          <w:sz w:val="22"/>
          <w:szCs w:val="22"/>
          <w:lang w:val="en-US"/>
        </w:rPr>
        <w:t>"</w:t>
      </w:r>
      <w:r w:rsidR="00C86CB8" w:rsidRPr="003B5564">
        <w:rPr>
          <w:rFonts w:ascii="Arial" w:hAnsi="Arial" w:cs="Arial"/>
          <w:sz w:val="22"/>
          <w:szCs w:val="22"/>
          <w:lang w:val="en-US"/>
        </w:rPr>
        <w:t>.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="00C86CB8" w:rsidRPr="003B5564">
        <w:rPr>
          <w:rFonts w:ascii="Arial" w:hAnsi="Arial" w:cs="Arial"/>
          <w:sz w:val="22"/>
          <w:szCs w:val="22"/>
          <w:lang w:val="en-US"/>
        </w:rPr>
        <w:t xml:space="preserve">Since January 1, 2016, </w:t>
      </w:r>
      <w:r w:rsidRPr="003B5564">
        <w:rPr>
          <w:rFonts w:ascii="Arial" w:hAnsi="Arial" w:cs="Arial"/>
          <w:sz w:val="22"/>
          <w:szCs w:val="22"/>
          <w:lang w:val="en-US"/>
        </w:rPr>
        <w:t>Carmen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Zillmer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="00233D03" w:rsidRPr="003B5564">
        <w:rPr>
          <w:rFonts w:ascii="Arial" w:hAnsi="Arial" w:cs="Arial"/>
          <w:sz w:val="22"/>
          <w:szCs w:val="22"/>
          <w:lang w:val="en-US"/>
        </w:rPr>
        <w:t>is also managing Board Member</w:t>
      </w:r>
      <w:r w:rsidR="00C86CB8" w:rsidRPr="003B5564">
        <w:rPr>
          <w:rFonts w:ascii="Arial" w:hAnsi="Arial" w:cs="Arial"/>
          <w:sz w:val="22"/>
          <w:szCs w:val="22"/>
          <w:lang w:val="en-US"/>
        </w:rPr>
        <w:t xml:space="preserve"> of the ICV.</w:t>
      </w:r>
    </w:p>
    <w:p w:rsidR="00C86CB8" w:rsidRPr="003B5564" w:rsidRDefault="00C86CB8" w:rsidP="00C21D8F">
      <w:pPr>
        <w:pStyle w:val="Default"/>
        <w:spacing w:after="60" w:line="360" w:lineRule="auto"/>
        <w:rPr>
          <w:rFonts w:ascii="Arial" w:hAnsi="Arial" w:cs="Arial"/>
          <w:color w:val="auto"/>
          <w:sz w:val="22"/>
          <w:szCs w:val="22"/>
          <w:lang w:val="en-US" w:eastAsia="de-DE"/>
        </w:rPr>
      </w:pPr>
      <w:proofErr w:type="spellStart"/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Gänßlen</w:t>
      </w:r>
      <w:proofErr w:type="spellEnd"/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adds: "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For many years,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Conrad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Günther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did an excellent job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as Managing Director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of our Association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and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as a Board Member. </w:t>
      </w:r>
      <w:proofErr w:type="spellStart"/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T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he</w:t>
      </w:r>
      <w:proofErr w:type="spellEnd"/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Board fulfilled his r</w:t>
      </w:r>
      <w:r w:rsidRPr="003B5564">
        <w:rPr>
          <w:rFonts w:ascii="Arial" w:hAnsi="Arial" w:cs="Arial"/>
          <w:color w:val="auto"/>
          <w:sz w:val="22"/>
          <w:szCs w:val="22"/>
          <w:lang w:eastAsia="de-DE"/>
        </w:rPr>
        <w:t>equest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to release him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from this position with heavy heart. We warmly thank Conrad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Günther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– he significantly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helped shape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our organization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 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 xml:space="preserve">and made a great contribution to the ICV! The Board is very happy that he will stay with </w:t>
      </w:r>
      <w:r w:rsidR="003B5564">
        <w:rPr>
          <w:rFonts w:ascii="Arial" w:hAnsi="Arial" w:cs="Arial"/>
          <w:color w:val="auto"/>
          <w:sz w:val="22"/>
          <w:szCs w:val="22"/>
          <w:lang w:val="en-US" w:eastAsia="de-DE"/>
        </w:rPr>
        <w:t>us honorary</w:t>
      </w:r>
      <w:r w:rsidRPr="003B5564">
        <w:rPr>
          <w:rFonts w:ascii="Arial" w:hAnsi="Arial" w:cs="Arial"/>
          <w:color w:val="auto"/>
          <w:sz w:val="22"/>
          <w:szCs w:val="22"/>
          <w:lang w:val="en-US" w:eastAsia="de-DE"/>
        </w:rPr>
        <w:t>.”</w:t>
      </w:r>
    </w:p>
    <w:p w:rsidR="00C86CB8" w:rsidRDefault="00C86CB8" w:rsidP="00C21D8F">
      <w:pPr>
        <w:pStyle w:val="HTML-wstpniesformatowany"/>
        <w:spacing w:after="60" w:line="360" w:lineRule="auto"/>
        <w:ind w:right="283"/>
        <w:rPr>
          <w:rFonts w:ascii="Arial" w:hAnsi="Arial" w:cs="Arial"/>
          <w:sz w:val="22"/>
          <w:szCs w:val="22"/>
          <w:lang w:val="en-US"/>
        </w:rPr>
      </w:pPr>
      <w:r w:rsidRPr="003B5564">
        <w:rPr>
          <w:rFonts w:ascii="Arial" w:hAnsi="Arial" w:cs="Arial"/>
          <w:sz w:val="22"/>
          <w:szCs w:val="22"/>
          <w:lang w:val="en-US"/>
        </w:rPr>
        <w:t>Carmen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>Zillmer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="00C21D8F" w:rsidRPr="003B5564">
        <w:rPr>
          <w:rFonts w:ascii="Arial" w:hAnsi="Arial" w:cs="Arial"/>
          <w:sz w:val="22"/>
          <w:szCs w:val="22"/>
          <w:lang w:val="en-US"/>
        </w:rPr>
        <w:t xml:space="preserve">graduated from </w:t>
      </w:r>
      <w:r w:rsidRPr="003B5564">
        <w:rPr>
          <w:rFonts w:ascii="Arial" w:hAnsi="Arial" w:cs="Arial"/>
          <w:sz w:val="22"/>
          <w:szCs w:val="22"/>
          <w:lang w:val="en-US"/>
        </w:rPr>
        <w:t>engineering studies at the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 </w:t>
      </w:r>
      <w:r w:rsidRPr="003B5564">
        <w:rPr>
          <w:rFonts w:ascii="Arial" w:hAnsi="Arial" w:cs="Arial"/>
          <w:sz w:val="22"/>
          <w:szCs w:val="22"/>
          <w:lang w:val="en-US"/>
        </w:rPr>
        <w:t xml:space="preserve">University of </w:t>
      </w:r>
      <w:proofErr w:type="spellStart"/>
      <w:r w:rsidRPr="003B5564">
        <w:rPr>
          <w:rFonts w:ascii="Arial" w:hAnsi="Arial" w:cs="Arial"/>
          <w:sz w:val="22"/>
          <w:szCs w:val="22"/>
          <w:lang w:val="en-US"/>
        </w:rPr>
        <w:t>Albstadt-</w:t>
      </w:r>
      <w:r w:rsidRPr="00C21D8F">
        <w:rPr>
          <w:rFonts w:ascii="Arial" w:hAnsi="Arial" w:cs="Arial"/>
          <w:sz w:val="22"/>
          <w:szCs w:val="22"/>
          <w:lang w:val="en-US"/>
        </w:rPr>
        <w:t>Sigmaringen</w:t>
      </w:r>
      <w:proofErr w:type="spellEnd"/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in the</w:t>
      </w:r>
      <w:r w:rsidR="00C21D8F"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="00C21D8F">
        <w:rPr>
          <w:rFonts w:ascii="Arial" w:hAnsi="Arial" w:cs="Arial"/>
          <w:sz w:val="22"/>
          <w:szCs w:val="22"/>
          <w:lang w:val="en-US"/>
        </w:rPr>
        <w:t>area</w:t>
      </w:r>
      <w:r w:rsidR="00C21D8F" w:rsidRPr="00C21D8F">
        <w:rPr>
          <w:rFonts w:ascii="Arial" w:hAnsi="Arial" w:cs="Arial"/>
          <w:sz w:val="22"/>
          <w:szCs w:val="22"/>
          <w:lang w:val="en-US"/>
        </w:rPr>
        <w:t xml:space="preserve"> of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textile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/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clothing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in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the field of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product management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with focus on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business administration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, </w:t>
      </w:r>
      <w:r w:rsidRPr="00C21D8F">
        <w:rPr>
          <w:rFonts w:ascii="Arial" w:hAnsi="Arial" w:cs="Arial"/>
          <w:sz w:val="22"/>
          <w:szCs w:val="22"/>
          <w:lang w:val="en-US"/>
        </w:rPr>
        <w:t>marketing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, foreign trade </w:t>
      </w:r>
      <w:r w:rsidRPr="00C21D8F">
        <w:rPr>
          <w:rFonts w:ascii="Arial" w:hAnsi="Arial" w:cs="Arial"/>
          <w:sz w:val="22"/>
          <w:szCs w:val="22"/>
          <w:lang w:val="en-US"/>
        </w:rPr>
        <w:t>and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planning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/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control</w:t>
      </w:r>
      <w:r w:rsidR="00C21D8F">
        <w:rPr>
          <w:rFonts w:ascii="Arial" w:hAnsi="Arial" w:cs="Arial"/>
          <w:sz w:val="22"/>
          <w:szCs w:val="22"/>
          <w:lang w:val="en-US"/>
        </w:rPr>
        <w:t>. After studies she worked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in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21D8F">
        <w:rPr>
          <w:rFonts w:ascii="Arial" w:hAnsi="Arial" w:cs="Arial"/>
          <w:sz w:val="22"/>
          <w:szCs w:val="22"/>
          <w:lang w:val="en-US"/>
        </w:rPr>
        <w:t>Escada</w:t>
      </w:r>
      <w:proofErr w:type="spellEnd"/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AG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in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Munich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in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international </w:t>
      </w:r>
      <w:r w:rsidR="00C21D8F">
        <w:rPr>
          <w:rFonts w:ascii="Arial" w:hAnsi="Arial" w:cs="Arial"/>
          <w:sz w:val="22"/>
          <w:szCs w:val="22"/>
          <w:lang w:val="en-US"/>
        </w:rPr>
        <w:t>purchasing depart</w:t>
      </w:r>
      <w:r w:rsidR="00C21D8F">
        <w:rPr>
          <w:rFonts w:ascii="Arial" w:hAnsi="Arial" w:cs="Arial"/>
          <w:sz w:val="22"/>
          <w:szCs w:val="22"/>
          <w:lang w:val="en-US"/>
        </w:rPr>
        <w:lastRenderedPageBreak/>
        <w:t>ments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. </w:t>
      </w:r>
      <w:r w:rsidRPr="00C21D8F">
        <w:rPr>
          <w:rFonts w:ascii="Arial" w:hAnsi="Arial" w:cs="Arial"/>
          <w:sz w:val="22"/>
          <w:szCs w:val="22"/>
          <w:lang w:val="en-US"/>
        </w:rPr>
        <w:t>Eight years later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she became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="00C21D8F" w:rsidRPr="00C21D8F">
        <w:rPr>
          <w:rFonts w:ascii="Arial" w:hAnsi="Arial" w:cs="Arial"/>
          <w:sz w:val="22"/>
          <w:szCs w:val="22"/>
          <w:lang w:val="en-US"/>
        </w:rPr>
        <w:t>E</w:t>
      </w:r>
      <w:r w:rsidR="00C21D8F">
        <w:rPr>
          <w:rFonts w:ascii="Arial" w:hAnsi="Arial" w:cs="Arial"/>
          <w:sz w:val="22"/>
          <w:szCs w:val="22"/>
          <w:lang w:val="en-US"/>
        </w:rPr>
        <w:t>xecutive A</w:t>
      </w:r>
      <w:r w:rsidRPr="00C21D8F">
        <w:rPr>
          <w:rFonts w:ascii="Arial" w:hAnsi="Arial" w:cs="Arial"/>
          <w:sz w:val="22"/>
          <w:szCs w:val="22"/>
          <w:lang w:val="en-US"/>
        </w:rPr>
        <w:t>ssistant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="00C21D8F">
        <w:rPr>
          <w:rFonts w:ascii="Arial" w:hAnsi="Arial" w:cs="Arial"/>
          <w:sz w:val="22"/>
          <w:szCs w:val="22"/>
          <w:lang w:val="en-US"/>
        </w:rPr>
        <w:t>at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SEICOM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GmbH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in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Munich</w:t>
      </w:r>
      <w:r w:rsidR="00C21D8F">
        <w:rPr>
          <w:rFonts w:ascii="Arial" w:hAnsi="Arial" w:cs="Arial"/>
          <w:sz w:val="22"/>
          <w:szCs w:val="22"/>
          <w:lang w:val="en-US"/>
        </w:rPr>
        <w:t xml:space="preserve"> - 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an international </w:t>
      </w:r>
      <w:r w:rsidRPr="00C21D8F">
        <w:rPr>
          <w:rFonts w:ascii="Arial" w:hAnsi="Arial" w:cs="Arial"/>
          <w:sz w:val="22"/>
          <w:szCs w:val="22"/>
          <w:lang w:val="en-US"/>
        </w:rPr>
        <w:t>IT distributor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. </w:t>
      </w:r>
      <w:r w:rsidRPr="00C21D8F">
        <w:rPr>
          <w:rFonts w:ascii="Arial" w:hAnsi="Arial" w:cs="Arial"/>
          <w:sz w:val="22"/>
          <w:szCs w:val="22"/>
          <w:lang w:val="en-US"/>
        </w:rPr>
        <w:t>Again,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after eight years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she began working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in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the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="00C21D8F" w:rsidRPr="00C21D8F">
        <w:rPr>
          <w:rFonts w:ascii="Arial" w:hAnsi="Arial" w:cs="Arial"/>
          <w:sz w:val="22"/>
          <w:szCs w:val="22"/>
          <w:lang w:val="en-US"/>
        </w:rPr>
        <w:t>O</w:t>
      </w:r>
      <w:r w:rsidRPr="00C21D8F">
        <w:rPr>
          <w:rFonts w:ascii="Arial" w:hAnsi="Arial" w:cs="Arial"/>
          <w:sz w:val="22"/>
          <w:szCs w:val="22"/>
          <w:lang w:val="en-US"/>
        </w:rPr>
        <w:t>ffice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of the International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Controller Association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(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ICV). </w:t>
      </w:r>
      <w:r w:rsidR="00C21D8F" w:rsidRPr="00C21D8F">
        <w:rPr>
          <w:rFonts w:ascii="Arial" w:hAnsi="Arial" w:cs="Arial"/>
          <w:sz w:val="22"/>
          <w:szCs w:val="22"/>
          <w:lang w:val="en-US"/>
        </w:rPr>
        <w:t>Her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tasks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included</w:t>
      </w:r>
      <w:r w:rsidR="00C21D8F">
        <w:rPr>
          <w:rFonts w:ascii="Arial" w:hAnsi="Arial" w:cs="Arial"/>
          <w:sz w:val="22"/>
          <w:szCs w:val="22"/>
          <w:lang w:val="en-US"/>
        </w:rPr>
        <w:t xml:space="preserve"> e.g.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the annual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organization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of the Munich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="00C21D8F">
        <w:rPr>
          <w:rFonts w:ascii="Arial" w:hAnsi="Arial" w:cs="Arial"/>
          <w:sz w:val="22"/>
          <w:szCs w:val="22"/>
          <w:lang w:val="en-US"/>
        </w:rPr>
        <w:t xml:space="preserve">Controller </w:t>
      </w:r>
      <w:r w:rsidRPr="00C21D8F">
        <w:rPr>
          <w:rFonts w:ascii="Arial" w:hAnsi="Arial" w:cs="Arial"/>
          <w:sz w:val="22"/>
          <w:szCs w:val="22"/>
          <w:lang w:val="en-US"/>
        </w:rPr>
        <w:t>Congress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, </w:t>
      </w:r>
      <w:r w:rsidRPr="00C21D8F">
        <w:rPr>
          <w:rFonts w:ascii="Arial" w:hAnsi="Arial" w:cs="Arial"/>
          <w:sz w:val="22"/>
          <w:szCs w:val="22"/>
          <w:lang w:val="en-US"/>
        </w:rPr>
        <w:t>the largest European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="00C21D8F">
        <w:rPr>
          <w:rFonts w:ascii="Arial" w:hAnsi="Arial" w:cs="Arial"/>
          <w:sz w:val="22"/>
          <w:szCs w:val="22"/>
          <w:lang w:val="en-US"/>
        </w:rPr>
        <w:t>c</w:t>
      </w:r>
      <w:r w:rsidRPr="00C21D8F">
        <w:rPr>
          <w:rFonts w:ascii="Arial" w:hAnsi="Arial" w:cs="Arial"/>
          <w:sz w:val="22"/>
          <w:szCs w:val="22"/>
          <w:lang w:val="en-US"/>
        </w:rPr>
        <w:t>ontrolling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symposium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Pr="00C21D8F">
        <w:rPr>
          <w:rFonts w:ascii="Arial" w:hAnsi="Arial" w:cs="Arial"/>
          <w:sz w:val="22"/>
          <w:szCs w:val="22"/>
          <w:lang w:val="en-US"/>
        </w:rPr>
        <w:t>of</w:t>
      </w:r>
      <w:r w:rsidRPr="00C21D8F">
        <w:rPr>
          <w:rFonts w:ascii="Arial" w:hAnsi="Arial" w:cs="Arial"/>
          <w:sz w:val="22"/>
          <w:szCs w:val="22"/>
          <w:lang w:val="en-US"/>
        </w:rPr>
        <w:t xml:space="preserve"> </w:t>
      </w:r>
      <w:r w:rsidR="00C21D8F">
        <w:rPr>
          <w:rFonts w:ascii="Arial" w:hAnsi="Arial" w:cs="Arial"/>
          <w:sz w:val="22"/>
          <w:szCs w:val="22"/>
          <w:lang w:val="en-US"/>
        </w:rPr>
        <w:t xml:space="preserve">the </w:t>
      </w:r>
      <w:r w:rsidRPr="00C21D8F">
        <w:rPr>
          <w:rFonts w:ascii="Arial" w:hAnsi="Arial" w:cs="Arial"/>
          <w:sz w:val="22"/>
          <w:szCs w:val="22"/>
          <w:lang w:val="en-US"/>
        </w:rPr>
        <w:t>ICV</w:t>
      </w:r>
      <w:r w:rsidRPr="00C21D8F">
        <w:rPr>
          <w:rFonts w:ascii="Arial" w:hAnsi="Arial" w:cs="Arial"/>
          <w:sz w:val="22"/>
          <w:szCs w:val="22"/>
          <w:lang w:val="en-US"/>
        </w:rPr>
        <w:t>.</w:t>
      </w:r>
    </w:p>
    <w:p w:rsidR="00C21D8F" w:rsidRPr="00C21D8F" w:rsidRDefault="00C21D8F" w:rsidP="00C21D8F">
      <w:pPr>
        <w:pStyle w:val="HTML-wstpniesformatowany"/>
        <w:spacing w:after="60" w:line="360" w:lineRule="auto"/>
        <w:ind w:right="283"/>
        <w:rPr>
          <w:rFonts w:ascii="Arial" w:hAnsi="Arial" w:cs="Arial"/>
          <w:sz w:val="22"/>
          <w:szCs w:val="22"/>
          <w:lang w:val="en-US"/>
        </w:rPr>
      </w:pPr>
    </w:p>
    <w:p w:rsidR="00C21D8F" w:rsidRDefault="00C21D8F" w:rsidP="00C21D8F">
      <w:pPr>
        <w:pStyle w:val="NormalnyWeb"/>
        <w:spacing w:before="0" w:beforeAutospacing="0" w:after="60" w:afterAutospacing="0"/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</w:pPr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The </w:t>
      </w:r>
      <w:r w:rsidRPr="00C21D8F">
        <w:rPr>
          <w:rStyle w:val="Uwydatnienie"/>
          <w:rFonts w:ascii="Arial" w:eastAsiaTheme="minorHAnsi" w:hAnsi="Arial" w:cs="Arial"/>
          <w:b/>
          <w:i w:val="0"/>
          <w:iCs w:val="0"/>
          <w:sz w:val="22"/>
          <w:szCs w:val="22"/>
          <w:lang w:val="de-DE" w:eastAsia="de-DE"/>
        </w:rPr>
        <w:t>International Controller Association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 (ICV) has in Germany, Austria, Switzerland, Poland and 12 other countries in Central and Eastern Europe around 6,500 in practical Controlling active members.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 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>The key objective of ICV controlling philosophy is reaching permanent economic success. With its honorary chairman Dr. Albrecht Deyhle the association, founded in 1975 has shaped the Controlling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 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in German speaking countries placed and influenced. 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en-US" w:eastAsia="de-DE"/>
        </w:rPr>
        <w:t>The ICV merges controllers, CFOs, managers and scientists and  it is strictly oriented its members’ benefit.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en-US" w:eastAsia="de-DE"/>
        </w:rPr>
        <w:t xml:space="preserve"> 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en-US" w:eastAsia="de-DE"/>
        </w:rPr>
        <w:t>Experience, communication and being focused  on future-oriented trends are foundations of ICV.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en-US" w:eastAsia="de-DE"/>
        </w:rPr>
        <w:t xml:space="preserve"> 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en-US" w:eastAsia="de-DE"/>
        </w:rPr>
        <w:t>ICV combines practical experience with the latest research results and prepares its knowledge for practical implementation.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en-US" w:eastAsia="de-DE"/>
        </w:rPr>
        <w:t xml:space="preserve"> 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The ICV </w:t>
      </w:r>
      <w:proofErr w:type="spellStart"/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>is</w:t>
      </w:r>
      <w:proofErr w:type="spellEnd"/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 </w:t>
      </w:r>
      <w:proofErr w:type="spellStart"/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>makes</w:t>
      </w:r>
      <w:proofErr w:type="spellEnd"/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 personal contribution to the success of its members and to the sustainable performance of companies.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 </w:t>
      </w:r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Siegfried </w:t>
      </w:r>
      <w:proofErr w:type="spellStart"/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>Gänßlen</w:t>
      </w:r>
      <w:proofErr w:type="spellEnd"/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 is the chairman of ICV, CEO of </w:t>
      </w:r>
      <w:proofErr w:type="spellStart"/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>Hansgrohe</w:t>
      </w:r>
      <w:proofErr w:type="spellEnd"/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 SE, </w:t>
      </w:r>
      <w:proofErr w:type="spellStart"/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>Schiltach</w:t>
      </w:r>
      <w:proofErr w:type="spellEnd"/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>, Vice-Chairman of ICV is Prof. Dr. Heimo Losbichler, FH Steyr.</w:t>
      </w:r>
    </w:p>
    <w:p w:rsidR="00C21D8F" w:rsidRPr="00C21D8F" w:rsidRDefault="00C21D8F" w:rsidP="00C21D8F">
      <w:pPr>
        <w:pStyle w:val="NormalnyWeb"/>
        <w:spacing w:before="0" w:beforeAutospacing="0" w:after="0" w:afterAutospacing="0"/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</w:pPr>
      <w:r w:rsidRPr="00C21D8F">
        <w:rPr>
          <w:rStyle w:val="Uwydatnienie"/>
          <w:rFonts w:ascii="Arial" w:eastAsiaTheme="minorHAnsi" w:hAnsi="Arial" w:cs="Arial"/>
          <w:sz w:val="22"/>
          <w:szCs w:val="22"/>
          <w:lang w:val="de-DE" w:eastAsia="de-DE"/>
        </w:rPr>
        <w:t xml:space="preserve"> </w:t>
      </w:r>
    </w:p>
    <w:p w:rsidR="00C21D8F" w:rsidRPr="00C21D8F" w:rsidRDefault="00C21D8F" w:rsidP="00C21D8F">
      <w:pPr>
        <w:pStyle w:val="NormalnyWeb"/>
        <w:tabs>
          <w:tab w:val="num" w:pos="720"/>
        </w:tabs>
        <w:spacing w:before="0" w:beforeAutospacing="0" w:after="0" w:afterAutospacing="0"/>
        <w:ind w:right="283"/>
        <w:rPr>
          <w:rFonts w:ascii="Arial" w:hAnsi="Arial" w:cs="Arial"/>
          <w:sz w:val="18"/>
          <w:szCs w:val="18"/>
          <w:u w:val="single"/>
        </w:rPr>
      </w:pPr>
      <w:r w:rsidRPr="00C21D8F">
        <w:rPr>
          <w:rStyle w:val="Pogrubienie"/>
          <w:rFonts w:ascii="Arial" w:hAnsi="Arial" w:cs="Arial"/>
          <w:sz w:val="18"/>
          <w:szCs w:val="18"/>
          <w:u w:val="single"/>
          <w:lang w:val="en-US"/>
        </w:rPr>
        <w:t>For more information:</w:t>
      </w:r>
    </w:p>
    <w:p w:rsidR="00C21D8F" w:rsidRPr="00C21D8F" w:rsidRDefault="00C21D8F" w:rsidP="00C21D8F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21D8F">
        <w:rPr>
          <w:rFonts w:ascii="Arial" w:hAnsi="Arial" w:cs="Arial"/>
          <w:sz w:val="18"/>
          <w:szCs w:val="18"/>
        </w:rPr>
        <w:t xml:space="preserve">H.-P. Sander, Presse ICV, EASTWESTCOM, Lachen-Birkenallee 16, D-86911 </w:t>
      </w:r>
      <w:proofErr w:type="spellStart"/>
      <w:r w:rsidRPr="00C21D8F">
        <w:rPr>
          <w:rFonts w:ascii="Arial" w:hAnsi="Arial" w:cs="Arial"/>
          <w:sz w:val="18"/>
          <w:szCs w:val="18"/>
        </w:rPr>
        <w:t>Diessen</w:t>
      </w:r>
      <w:proofErr w:type="spellEnd"/>
      <w:r w:rsidRPr="00C21D8F">
        <w:rPr>
          <w:rFonts w:ascii="Arial" w:hAnsi="Arial" w:cs="Arial"/>
          <w:sz w:val="18"/>
          <w:szCs w:val="18"/>
        </w:rPr>
        <w:t xml:space="preserve"> am Ammersee, Tel. </w:t>
      </w:r>
      <w:r w:rsidRPr="00C21D8F">
        <w:rPr>
          <w:rFonts w:ascii="Arial" w:hAnsi="Arial" w:cs="Arial"/>
          <w:sz w:val="18"/>
          <w:szCs w:val="18"/>
          <w:lang w:val="en-US"/>
        </w:rPr>
        <w:t xml:space="preserve">+49-(0)8807-94 90 94, </w:t>
      </w:r>
      <w:hyperlink r:id="rId6" w:history="1">
        <w:r w:rsidR="00233D03" w:rsidRPr="00756AAF">
          <w:rPr>
            <w:rStyle w:val="Hipercze"/>
            <w:rFonts w:ascii="Arial" w:hAnsi="Arial" w:cs="Arial"/>
            <w:spacing w:val="-4"/>
            <w:sz w:val="18"/>
            <w:szCs w:val="18"/>
            <w:lang w:val="en-US"/>
          </w:rPr>
          <w:t>presse@icv-controll</w:t>
        </w:r>
        <w:r w:rsidR="00233D03" w:rsidRPr="00756AAF">
          <w:rPr>
            <w:rStyle w:val="Hipercze"/>
            <w:rFonts w:ascii="Arial" w:hAnsi="Arial" w:cs="Arial"/>
            <w:sz w:val="18"/>
            <w:szCs w:val="18"/>
            <w:lang w:val="en-US"/>
          </w:rPr>
          <w:t>ing.com</w:t>
        </w:r>
      </w:hyperlink>
      <w:r w:rsidR="00233D03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C21D8F" w:rsidRPr="00C21D8F" w:rsidRDefault="00C21D8F" w:rsidP="00C21D8F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21D8F">
        <w:rPr>
          <w:rFonts w:ascii="Arial" w:hAnsi="Arial" w:cs="Arial"/>
          <w:sz w:val="18"/>
          <w:szCs w:val="18"/>
        </w:rPr>
        <w:t xml:space="preserve">ICV Office, Münchner Str. 8, D-82237 Wörthsee, Tel. </w:t>
      </w:r>
      <w:r w:rsidRPr="00C21D8F">
        <w:rPr>
          <w:rFonts w:ascii="Arial" w:hAnsi="Arial" w:cs="Arial"/>
          <w:sz w:val="18"/>
          <w:szCs w:val="18"/>
          <w:lang w:val="en-US"/>
        </w:rPr>
        <w:t>+49-(0)8153-88 974-20</w:t>
      </w:r>
    </w:p>
    <w:p w:rsidR="00C21D8F" w:rsidRPr="00C21D8F" w:rsidRDefault="00C21D8F" w:rsidP="00C21D8F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hyperlink r:id="rId7" w:tgtFrame="_blank" w:history="1">
        <w:r w:rsidRPr="00C21D8F">
          <w:rPr>
            <w:rStyle w:val="Hipercze"/>
            <w:rFonts w:ascii="Arial" w:hAnsi="Arial" w:cs="Arial"/>
            <w:sz w:val="18"/>
            <w:szCs w:val="18"/>
          </w:rPr>
          <w:t>www.icv-controlling.com</w:t>
        </w:r>
      </w:hyperlink>
    </w:p>
    <w:p w:rsidR="007F64CE" w:rsidRPr="00713000" w:rsidRDefault="007F64CE" w:rsidP="00C21D8F">
      <w:pPr>
        <w:spacing w:after="60" w:line="360" w:lineRule="auto"/>
        <w:ind w:right="283"/>
        <w:jc w:val="both"/>
        <w:rPr>
          <w:rFonts w:ascii="Arial" w:hAnsi="Arial" w:cs="Arial"/>
          <w:sz w:val="18"/>
          <w:szCs w:val="18"/>
        </w:rPr>
      </w:pPr>
    </w:p>
    <w:p w:rsidR="00C21D8F" w:rsidRPr="00713000" w:rsidRDefault="00C21D8F">
      <w:pPr>
        <w:spacing w:after="60" w:line="360" w:lineRule="auto"/>
        <w:ind w:right="283"/>
        <w:jc w:val="both"/>
        <w:rPr>
          <w:rFonts w:ascii="Arial" w:hAnsi="Arial" w:cs="Arial"/>
          <w:sz w:val="18"/>
          <w:szCs w:val="18"/>
        </w:rPr>
      </w:pPr>
    </w:p>
    <w:sectPr w:rsidR="00C21D8F" w:rsidRPr="00713000" w:rsidSect="006F1610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C12"/>
    <w:multiLevelType w:val="hybridMultilevel"/>
    <w:tmpl w:val="1A189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6550"/>
    <w:multiLevelType w:val="hybridMultilevel"/>
    <w:tmpl w:val="01BA9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15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414F4C"/>
    <w:multiLevelType w:val="hybridMultilevel"/>
    <w:tmpl w:val="8DEE60D6"/>
    <w:lvl w:ilvl="0" w:tplc="8B8A9200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0D17"/>
    <w:multiLevelType w:val="multilevel"/>
    <w:tmpl w:val="BFB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3"/>
    <w:rsid w:val="00001087"/>
    <w:rsid w:val="0000583A"/>
    <w:rsid w:val="00030121"/>
    <w:rsid w:val="00062858"/>
    <w:rsid w:val="00073322"/>
    <w:rsid w:val="000A412E"/>
    <w:rsid w:val="000B0744"/>
    <w:rsid w:val="000B1BA4"/>
    <w:rsid w:val="000B3A1C"/>
    <w:rsid w:val="000D46E6"/>
    <w:rsid w:val="000E1EB0"/>
    <w:rsid w:val="000E59C9"/>
    <w:rsid w:val="001001A8"/>
    <w:rsid w:val="0014247B"/>
    <w:rsid w:val="001543AB"/>
    <w:rsid w:val="001566EA"/>
    <w:rsid w:val="0016530E"/>
    <w:rsid w:val="0016751D"/>
    <w:rsid w:val="001775E0"/>
    <w:rsid w:val="001B23A4"/>
    <w:rsid w:val="001C1809"/>
    <w:rsid w:val="00207BD4"/>
    <w:rsid w:val="00233D03"/>
    <w:rsid w:val="00267149"/>
    <w:rsid w:val="002722EE"/>
    <w:rsid w:val="00273065"/>
    <w:rsid w:val="002735F6"/>
    <w:rsid w:val="00273B96"/>
    <w:rsid w:val="00285D26"/>
    <w:rsid w:val="00292684"/>
    <w:rsid w:val="00296107"/>
    <w:rsid w:val="002A4FC1"/>
    <w:rsid w:val="002C4F6F"/>
    <w:rsid w:val="00313206"/>
    <w:rsid w:val="0034480A"/>
    <w:rsid w:val="0034785D"/>
    <w:rsid w:val="00347F32"/>
    <w:rsid w:val="00355997"/>
    <w:rsid w:val="00371BC4"/>
    <w:rsid w:val="00372D93"/>
    <w:rsid w:val="0038099F"/>
    <w:rsid w:val="003835DA"/>
    <w:rsid w:val="003A3C59"/>
    <w:rsid w:val="003B5361"/>
    <w:rsid w:val="003B5564"/>
    <w:rsid w:val="003C1E9F"/>
    <w:rsid w:val="003C54C0"/>
    <w:rsid w:val="003D308F"/>
    <w:rsid w:val="00427233"/>
    <w:rsid w:val="004900CD"/>
    <w:rsid w:val="004A05B8"/>
    <w:rsid w:val="004C0014"/>
    <w:rsid w:val="004C0C0E"/>
    <w:rsid w:val="005204E2"/>
    <w:rsid w:val="0052428F"/>
    <w:rsid w:val="00582172"/>
    <w:rsid w:val="005A56E1"/>
    <w:rsid w:val="005A774E"/>
    <w:rsid w:val="005B06B4"/>
    <w:rsid w:val="005B557C"/>
    <w:rsid w:val="005C41A9"/>
    <w:rsid w:val="005E335C"/>
    <w:rsid w:val="005F0D22"/>
    <w:rsid w:val="00633E8E"/>
    <w:rsid w:val="006709AD"/>
    <w:rsid w:val="00676CA1"/>
    <w:rsid w:val="006771E1"/>
    <w:rsid w:val="00690059"/>
    <w:rsid w:val="006B2B2A"/>
    <w:rsid w:val="006B51EA"/>
    <w:rsid w:val="006E0F16"/>
    <w:rsid w:val="006F1610"/>
    <w:rsid w:val="006F50DB"/>
    <w:rsid w:val="006F61AC"/>
    <w:rsid w:val="00703022"/>
    <w:rsid w:val="00713000"/>
    <w:rsid w:val="007152D7"/>
    <w:rsid w:val="00781821"/>
    <w:rsid w:val="00795148"/>
    <w:rsid w:val="007A6ACF"/>
    <w:rsid w:val="007B77BD"/>
    <w:rsid w:val="007F64CE"/>
    <w:rsid w:val="00815D7E"/>
    <w:rsid w:val="00830578"/>
    <w:rsid w:val="0083689C"/>
    <w:rsid w:val="00850DD5"/>
    <w:rsid w:val="0086081F"/>
    <w:rsid w:val="00880902"/>
    <w:rsid w:val="00890FE2"/>
    <w:rsid w:val="00896331"/>
    <w:rsid w:val="008A26D0"/>
    <w:rsid w:val="008C295E"/>
    <w:rsid w:val="008F28EC"/>
    <w:rsid w:val="008F4F48"/>
    <w:rsid w:val="00916C96"/>
    <w:rsid w:val="00924576"/>
    <w:rsid w:val="00966D70"/>
    <w:rsid w:val="009731FB"/>
    <w:rsid w:val="00976263"/>
    <w:rsid w:val="00976FEA"/>
    <w:rsid w:val="009A3DDE"/>
    <w:rsid w:val="009A439D"/>
    <w:rsid w:val="009A73CF"/>
    <w:rsid w:val="009B2695"/>
    <w:rsid w:val="009B57C3"/>
    <w:rsid w:val="009B669D"/>
    <w:rsid w:val="009C576B"/>
    <w:rsid w:val="009C6899"/>
    <w:rsid w:val="009D18DC"/>
    <w:rsid w:val="00A322F9"/>
    <w:rsid w:val="00A3307A"/>
    <w:rsid w:val="00A372BA"/>
    <w:rsid w:val="00A55110"/>
    <w:rsid w:val="00AF2F85"/>
    <w:rsid w:val="00B372A6"/>
    <w:rsid w:val="00B5344F"/>
    <w:rsid w:val="00B75904"/>
    <w:rsid w:val="00B9397D"/>
    <w:rsid w:val="00BA2293"/>
    <w:rsid w:val="00BA2CFE"/>
    <w:rsid w:val="00BA3B50"/>
    <w:rsid w:val="00BB4495"/>
    <w:rsid w:val="00BB7EDD"/>
    <w:rsid w:val="00BF7391"/>
    <w:rsid w:val="00C100CC"/>
    <w:rsid w:val="00C21D8F"/>
    <w:rsid w:val="00C25A4F"/>
    <w:rsid w:val="00C43A99"/>
    <w:rsid w:val="00C547B6"/>
    <w:rsid w:val="00C5527F"/>
    <w:rsid w:val="00C7311C"/>
    <w:rsid w:val="00C84964"/>
    <w:rsid w:val="00C86CB8"/>
    <w:rsid w:val="00CA65ED"/>
    <w:rsid w:val="00CD4CC3"/>
    <w:rsid w:val="00CD7576"/>
    <w:rsid w:val="00CE409A"/>
    <w:rsid w:val="00CF6312"/>
    <w:rsid w:val="00D004B7"/>
    <w:rsid w:val="00D50CE6"/>
    <w:rsid w:val="00D60DCD"/>
    <w:rsid w:val="00D614FA"/>
    <w:rsid w:val="00D73AEF"/>
    <w:rsid w:val="00D87231"/>
    <w:rsid w:val="00D87BF8"/>
    <w:rsid w:val="00DC46C6"/>
    <w:rsid w:val="00E02734"/>
    <w:rsid w:val="00E35104"/>
    <w:rsid w:val="00ED286A"/>
    <w:rsid w:val="00EE036E"/>
    <w:rsid w:val="00EF08CA"/>
    <w:rsid w:val="00EF138F"/>
    <w:rsid w:val="00EF2457"/>
    <w:rsid w:val="00F340BA"/>
    <w:rsid w:val="00F95FE8"/>
    <w:rsid w:val="00FB05A9"/>
    <w:rsid w:val="00FB2187"/>
    <w:rsid w:val="00FC03A9"/>
    <w:rsid w:val="00FE132B"/>
    <w:rsid w:val="00FE6DE8"/>
    <w:rsid w:val="00FF3F36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3DF1F-25C4-48AA-9047-00A137A2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D93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D9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72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2D93"/>
    <w:rPr>
      <w:rFonts w:ascii="Courier New" w:hAnsi="Courier New" w:cs="Courier New"/>
      <w:sz w:val="20"/>
      <w:szCs w:val="20"/>
      <w:lang w:eastAsia="de-DE"/>
    </w:rPr>
  </w:style>
  <w:style w:type="paragraph" w:styleId="Bezodstpw">
    <w:name w:val="No Spacing"/>
    <w:basedOn w:val="Normalny"/>
    <w:uiPriority w:val="1"/>
    <w:qFormat/>
    <w:rsid w:val="00372D93"/>
  </w:style>
  <w:style w:type="character" w:styleId="Uwydatnienie">
    <w:name w:val="Emphasis"/>
    <w:basedOn w:val="Domylnaczcionkaakapitu"/>
    <w:uiPriority w:val="20"/>
    <w:qFormat/>
    <w:rsid w:val="00372D93"/>
    <w:rPr>
      <w:i/>
      <w:iCs/>
    </w:rPr>
  </w:style>
  <w:style w:type="character" w:styleId="Pogrubienie">
    <w:name w:val="Strong"/>
    <w:basedOn w:val="Domylnaczcionkaakapitu"/>
    <w:uiPriority w:val="22"/>
    <w:qFormat/>
    <w:rsid w:val="00372D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1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1C"/>
    <w:rPr>
      <w:rFonts w:ascii="Tahoma" w:hAnsi="Tahoma" w:cs="Tahoma"/>
      <w:sz w:val="16"/>
      <w:szCs w:val="16"/>
      <w:lang w:eastAsia="de-DE"/>
    </w:rPr>
  </w:style>
  <w:style w:type="paragraph" w:customStyle="1" w:styleId="PlainText1">
    <w:name w:val="Plain Text1"/>
    <w:basedOn w:val="Normalny"/>
    <w:rsid w:val="003B5361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03A9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03A9"/>
    <w:rPr>
      <w:rFonts w:ascii="Consolas" w:hAnsi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34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44F"/>
    <w:rPr>
      <w:rFonts w:ascii="Calibri" w:hAnsi="Calibri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44F"/>
    <w:rPr>
      <w:rFonts w:ascii="Calibri" w:hAnsi="Calibri" w:cs="Times New Roman"/>
      <w:b/>
      <w:bCs/>
      <w:sz w:val="20"/>
      <w:szCs w:val="20"/>
      <w:lang w:eastAsia="de-DE"/>
    </w:rPr>
  </w:style>
  <w:style w:type="character" w:customStyle="1" w:styleId="hps">
    <w:name w:val="hps"/>
    <w:basedOn w:val="Domylnaczcionkaakapitu"/>
    <w:rsid w:val="005204E2"/>
  </w:style>
  <w:style w:type="character" w:customStyle="1" w:styleId="atn">
    <w:name w:val="atn"/>
    <w:basedOn w:val="Domylnaczcionkaakapitu"/>
    <w:rsid w:val="005204E2"/>
  </w:style>
  <w:style w:type="paragraph" w:customStyle="1" w:styleId="Default">
    <w:name w:val="Default"/>
    <w:rsid w:val="00C86C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C21D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v-control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e@icv-controlling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EastWestCom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Sander</dc:creator>
  <cp:lastModifiedBy>naslo14ha@op.pl</cp:lastModifiedBy>
  <cp:revision>5</cp:revision>
  <cp:lastPrinted>2015-09-18T10:52:00Z</cp:lastPrinted>
  <dcterms:created xsi:type="dcterms:W3CDTF">2016-01-12T14:16:00Z</dcterms:created>
  <dcterms:modified xsi:type="dcterms:W3CDTF">2016-01-12T15:12:00Z</dcterms:modified>
</cp:coreProperties>
</file>